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1D" w:rsidRDefault="004F4A9E" w:rsidP="004F4A9E">
      <w:pPr>
        <w:jc w:val="center"/>
        <w:rPr>
          <w:b/>
          <w:u w:val="single"/>
        </w:rPr>
      </w:pPr>
      <w:r>
        <w:rPr>
          <w:b/>
          <w:u w:val="single"/>
        </w:rPr>
        <w:t>15 NBS website profile</w:t>
      </w:r>
    </w:p>
    <w:p w:rsidR="004F4A9E" w:rsidRDefault="004F4A9E" w:rsidP="004F4A9E">
      <w:pPr>
        <w:jc w:val="center"/>
        <w:rPr>
          <w:b/>
          <w:u w:val="single"/>
        </w:rPr>
      </w:pPr>
    </w:p>
    <w:p w:rsidR="004F4A9E" w:rsidRDefault="004F4A9E" w:rsidP="004F4A9E">
      <w:pPr>
        <w:jc w:val="both"/>
        <w:rPr>
          <w:sz w:val="24"/>
          <w:szCs w:val="24"/>
        </w:rPr>
      </w:pPr>
      <w:r>
        <w:rPr>
          <w:sz w:val="24"/>
          <w:szCs w:val="24"/>
        </w:rPr>
        <w:t>Having completed pupillage and initially practiced from Chambers in London, Ed worked for a firm</w:t>
      </w:r>
      <w:r w:rsidR="00303C16">
        <w:rPr>
          <w:sz w:val="24"/>
          <w:szCs w:val="24"/>
        </w:rPr>
        <w:t xml:space="preserve"> of</w:t>
      </w:r>
      <w:r w:rsidR="0069009E">
        <w:rPr>
          <w:sz w:val="24"/>
          <w:szCs w:val="24"/>
        </w:rPr>
        <w:t xml:space="preserve"> criminal defence</w:t>
      </w:r>
      <w:r w:rsidR="00303C16">
        <w:rPr>
          <w:sz w:val="24"/>
          <w:szCs w:val="24"/>
        </w:rPr>
        <w:t xml:space="preserve"> solicitors in the West London/Thames Valley areas for 11 years. During that time he built up</w:t>
      </w:r>
      <w:r w:rsidR="0069009E">
        <w:rPr>
          <w:sz w:val="24"/>
          <w:szCs w:val="24"/>
        </w:rPr>
        <w:t xml:space="preserve"> substantial experience in defending in complex, serious and high-profile cases in the Crown Court and the Court of Appeal.</w:t>
      </w:r>
    </w:p>
    <w:p w:rsidR="004C2D1D" w:rsidRDefault="004C2D1D" w:rsidP="004F4A9E">
      <w:pPr>
        <w:jc w:val="both"/>
        <w:rPr>
          <w:sz w:val="24"/>
          <w:szCs w:val="24"/>
        </w:rPr>
      </w:pPr>
      <w:r>
        <w:rPr>
          <w:sz w:val="24"/>
          <w:szCs w:val="24"/>
        </w:rPr>
        <w:t>Recent cases have included homicide and attempted homicide, terrorist offences (collecting information) and serious organised crime including drugs and kidnapping.</w:t>
      </w:r>
    </w:p>
    <w:p w:rsidR="004C2D1D" w:rsidRDefault="004C2D1D" w:rsidP="004F4A9E">
      <w:pPr>
        <w:jc w:val="both"/>
        <w:rPr>
          <w:sz w:val="24"/>
          <w:szCs w:val="24"/>
        </w:rPr>
      </w:pPr>
      <w:r>
        <w:rPr>
          <w:sz w:val="24"/>
          <w:szCs w:val="24"/>
        </w:rPr>
        <w:t xml:space="preserve">Ed has particular expertise representing clients charged with serious sexual offences against both adults and children, and is experienced in </w:t>
      </w:r>
      <w:r w:rsidR="004E403E">
        <w:rPr>
          <w:sz w:val="24"/>
          <w:szCs w:val="24"/>
        </w:rPr>
        <w:t>dealing with young and vulnerable witnesses.</w:t>
      </w:r>
    </w:p>
    <w:p w:rsidR="004E403E" w:rsidRDefault="004E403E" w:rsidP="004F4A9E">
      <w:pPr>
        <w:jc w:val="both"/>
        <w:rPr>
          <w:sz w:val="24"/>
          <w:szCs w:val="24"/>
        </w:rPr>
      </w:pPr>
      <w:r>
        <w:rPr>
          <w:sz w:val="24"/>
          <w:szCs w:val="24"/>
        </w:rPr>
        <w:t xml:space="preserve">Recent appellate work has included appearing for the appellant in the major reported decision in </w:t>
      </w:r>
      <w:r>
        <w:rPr>
          <w:i/>
          <w:sz w:val="24"/>
          <w:szCs w:val="24"/>
        </w:rPr>
        <w:t xml:space="preserve">R v </w:t>
      </w:r>
      <w:proofErr w:type="spellStart"/>
      <w:r>
        <w:rPr>
          <w:i/>
          <w:sz w:val="24"/>
          <w:szCs w:val="24"/>
        </w:rPr>
        <w:t>Wangige</w:t>
      </w:r>
      <w:proofErr w:type="spellEnd"/>
      <w:r>
        <w:rPr>
          <w:i/>
          <w:sz w:val="24"/>
          <w:szCs w:val="24"/>
        </w:rPr>
        <w:t xml:space="preserve"> </w:t>
      </w:r>
      <w:r>
        <w:rPr>
          <w:sz w:val="24"/>
          <w:szCs w:val="24"/>
        </w:rPr>
        <w:t>[2020] EWCA Crim 1319, in which a conviction for causing death by dangerous driving was quashed on the basis that the prosecution should have been stayed as an abuse of process.</w:t>
      </w:r>
      <w:r w:rsidR="00147507">
        <w:rPr>
          <w:sz w:val="24"/>
          <w:szCs w:val="24"/>
        </w:rPr>
        <w:t xml:space="preserve"> In 2018 Ed was also instructed post-conviction to advise and represent a client on an appeal against conviction on the basis of errors by his previous legal team. The conviction was quashed, and the defendant was acquitted at the subsequent re-trial.</w:t>
      </w:r>
    </w:p>
    <w:p w:rsidR="00B93CA1" w:rsidRDefault="00B93CA1" w:rsidP="004F4A9E">
      <w:pPr>
        <w:jc w:val="both"/>
        <w:rPr>
          <w:sz w:val="24"/>
          <w:szCs w:val="24"/>
        </w:rPr>
      </w:pPr>
      <w:r>
        <w:rPr>
          <w:sz w:val="24"/>
          <w:szCs w:val="24"/>
        </w:rPr>
        <w:t xml:space="preserve">Away from work, Ed is a keen </w:t>
      </w:r>
      <w:r w:rsidR="00086014">
        <w:rPr>
          <w:sz w:val="24"/>
          <w:szCs w:val="24"/>
        </w:rPr>
        <w:t xml:space="preserve">amateur footballer, </w:t>
      </w:r>
      <w:r>
        <w:rPr>
          <w:sz w:val="24"/>
          <w:szCs w:val="24"/>
        </w:rPr>
        <w:t>cricketer and musician</w:t>
      </w:r>
      <w:r w:rsidR="00086014">
        <w:rPr>
          <w:sz w:val="24"/>
          <w:szCs w:val="24"/>
        </w:rPr>
        <w:t>, and is a lover of foreign travel.</w:t>
      </w:r>
    </w:p>
    <w:p w:rsidR="00147507" w:rsidRDefault="00147507" w:rsidP="004F4A9E">
      <w:pPr>
        <w:jc w:val="both"/>
        <w:rPr>
          <w:sz w:val="24"/>
          <w:szCs w:val="24"/>
        </w:rPr>
      </w:pPr>
    </w:p>
    <w:p w:rsidR="00086014" w:rsidRDefault="00086014" w:rsidP="004F4A9E">
      <w:pPr>
        <w:jc w:val="both"/>
        <w:rPr>
          <w:b/>
          <w:sz w:val="24"/>
          <w:szCs w:val="24"/>
          <w:u w:val="single"/>
        </w:rPr>
      </w:pPr>
      <w:r>
        <w:rPr>
          <w:b/>
          <w:sz w:val="24"/>
          <w:szCs w:val="24"/>
          <w:u w:val="single"/>
        </w:rPr>
        <w:t>Appointments:</w:t>
      </w:r>
    </w:p>
    <w:p w:rsidR="00086014" w:rsidRDefault="00086014" w:rsidP="004F4A9E">
      <w:pPr>
        <w:jc w:val="both"/>
        <w:rPr>
          <w:b/>
          <w:sz w:val="24"/>
          <w:szCs w:val="24"/>
          <w:u w:val="single"/>
        </w:rPr>
      </w:pPr>
    </w:p>
    <w:p w:rsidR="00086014" w:rsidRPr="00086014" w:rsidRDefault="00086014" w:rsidP="004F4A9E">
      <w:pPr>
        <w:jc w:val="both"/>
        <w:rPr>
          <w:sz w:val="24"/>
          <w:szCs w:val="24"/>
        </w:rPr>
      </w:pPr>
      <w:r>
        <w:rPr>
          <w:sz w:val="24"/>
          <w:szCs w:val="24"/>
        </w:rPr>
        <w:t>Recorder (South East-Circuit) – 2020.</w:t>
      </w:r>
    </w:p>
    <w:p w:rsidR="00086014" w:rsidRPr="00086014" w:rsidRDefault="00086014" w:rsidP="004F4A9E">
      <w:pPr>
        <w:jc w:val="both"/>
        <w:rPr>
          <w:b/>
          <w:sz w:val="24"/>
          <w:szCs w:val="24"/>
          <w:u w:val="single"/>
        </w:rPr>
      </w:pPr>
    </w:p>
    <w:p w:rsidR="00147507" w:rsidRDefault="00147507" w:rsidP="004F4A9E">
      <w:pPr>
        <w:jc w:val="both"/>
        <w:rPr>
          <w:b/>
          <w:sz w:val="24"/>
          <w:szCs w:val="24"/>
          <w:u w:val="single"/>
        </w:rPr>
      </w:pPr>
      <w:r>
        <w:rPr>
          <w:b/>
          <w:sz w:val="24"/>
          <w:szCs w:val="24"/>
          <w:u w:val="single"/>
        </w:rPr>
        <w:t>List of significant cases:</w:t>
      </w:r>
    </w:p>
    <w:p w:rsidR="00147507" w:rsidRPr="00147507" w:rsidRDefault="00147507" w:rsidP="00147507">
      <w:pPr>
        <w:jc w:val="both"/>
        <w:rPr>
          <w:b/>
          <w:sz w:val="24"/>
          <w:szCs w:val="24"/>
          <w:u w:val="single"/>
        </w:rPr>
      </w:pPr>
      <w:r w:rsidRPr="00147507">
        <w:rPr>
          <w:b/>
          <w:sz w:val="24"/>
          <w:szCs w:val="24"/>
          <w:u w:val="single"/>
        </w:rPr>
        <w:t xml:space="preserve">HOMICIDE </w:t>
      </w:r>
    </w:p>
    <w:p w:rsidR="004A14EA" w:rsidRDefault="004A14EA" w:rsidP="004A14EA">
      <w:pPr>
        <w:jc w:val="both"/>
        <w:rPr>
          <w:sz w:val="24"/>
          <w:szCs w:val="24"/>
        </w:rPr>
      </w:pPr>
      <w:r w:rsidRPr="00086014">
        <w:rPr>
          <w:i/>
          <w:sz w:val="24"/>
          <w:szCs w:val="24"/>
        </w:rPr>
        <w:t>R v WC</w:t>
      </w:r>
      <w:r w:rsidRPr="00147507">
        <w:rPr>
          <w:sz w:val="24"/>
          <w:szCs w:val="24"/>
        </w:rPr>
        <w:t xml:space="preserve"> – Central Criminal Court 2020 – Attempted murder of wife by husband (junior alone) </w:t>
      </w:r>
    </w:p>
    <w:p w:rsidR="004A14EA" w:rsidRPr="00147507" w:rsidRDefault="004A14EA" w:rsidP="004A14EA">
      <w:pPr>
        <w:jc w:val="both"/>
        <w:rPr>
          <w:sz w:val="24"/>
          <w:szCs w:val="24"/>
        </w:rPr>
      </w:pPr>
      <w:r w:rsidRPr="00086014">
        <w:rPr>
          <w:i/>
          <w:sz w:val="24"/>
          <w:szCs w:val="24"/>
        </w:rPr>
        <w:t>R v SA</w:t>
      </w:r>
      <w:r w:rsidRPr="00147507">
        <w:rPr>
          <w:sz w:val="24"/>
          <w:szCs w:val="24"/>
        </w:rPr>
        <w:t xml:space="preserve"> – Guildford Crown Court 2019 – Three-handed attempted murder (junior alone, first on the indictment). </w:t>
      </w:r>
    </w:p>
    <w:p w:rsidR="004A14EA" w:rsidRPr="00147507" w:rsidRDefault="004A14EA" w:rsidP="004A14EA">
      <w:pPr>
        <w:jc w:val="both"/>
        <w:rPr>
          <w:sz w:val="24"/>
          <w:szCs w:val="24"/>
        </w:rPr>
      </w:pPr>
      <w:r w:rsidRPr="00086014">
        <w:rPr>
          <w:i/>
          <w:sz w:val="24"/>
          <w:szCs w:val="24"/>
        </w:rPr>
        <w:t>R v DC</w:t>
      </w:r>
      <w:r w:rsidRPr="00147507">
        <w:rPr>
          <w:sz w:val="24"/>
          <w:szCs w:val="24"/>
        </w:rPr>
        <w:t xml:space="preserve"> – Isleworth Crown Court 2018 – Four-handed conspiracy to murder, kidnap and falsely imprison (junior alone, first on the indictment). </w:t>
      </w:r>
    </w:p>
    <w:p w:rsidR="004A14EA" w:rsidRPr="00147507" w:rsidRDefault="004A14EA" w:rsidP="004A14EA">
      <w:pPr>
        <w:jc w:val="both"/>
        <w:rPr>
          <w:sz w:val="24"/>
          <w:szCs w:val="24"/>
        </w:rPr>
      </w:pPr>
      <w:r w:rsidRPr="00086014">
        <w:rPr>
          <w:i/>
          <w:sz w:val="24"/>
          <w:szCs w:val="24"/>
        </w:rPr>
        <w:t>R v KN</w:t>
      </w:r>
      <w:r w:rsidRPr="00147507">
        <w:rPr>
          <w:sz w:val="24"/>
          <w:szCs w:val="24"/>
        </w:rPr>
        <w:t xml:space="preserve"> – Luton Crown Court 2017 – Four-handed murder, defendant 17 years old (led junior). </w:t>
      </w:r>
    </w:p>
    <w:p w:rsidR="004A14EA" w:rsidRPr="00147507" w:rsidRDefault="004A14EA" w:rsidP="004A14EA">
      <w:pPr>
        <w:jc w:val="both"/>
        <w:rPr>
          <w:sz w:val="24"/>
          <w:szCs w:val="24"/>
        </w:rPr>
      </w:pPr>
      <w:r w:rsidRPr="00086014">
        <w:rPr>
          <w:i/>
          <w:sz w:val="24"/>
          <w:szCs w:val="24"/>
        </w:rPr>
        <w:t>R v JS</w:t>
      </w:r>
      <w:r w:rsidRPr="00147507">
        <w:rPr>
          <w:sz w:val="24"/>
          <w:szCs w:val="24"/>
        </w:rPr>
        <w:t xml:space="preserve"> – Reading Crown Court 2017 – Murder (junior alone, plea to diminished responsibility). </w:t>
      </w:r>
    </w:p>
    <w:p w:rsidR="004A14EA" w:rsidRPr="00147507" w:rsidRDefault="004A14EA" w:rsidP="004A14EA">
      <w:pPr>
        <w:jc w:val="both"/>
        <w:rPr>
          <w:sz w:val="24"/>
          <w:szCs w:val="24"/>
        </w:rPr>
      </w:pPr>
      <w:r w:rsidRPr="00086014">
        <w:rPr>
          <w:i/>
          <w:sz w:val="24"/>
          <w:szCs w:val="24"/>
        </w:rPr>
        <w:t>R v HM</w:t>
      </w:r>
      <w:r w:rsidRPr="00147507">
        <w:rPr>
          <w:sz w:val="24"/>
          <w:szCs w:val="24"/>
        </w:rPr>
        <w:t xml:space="preserve"> – Central Criminal Court 2016 – Four handed attempted murder by stabbing (junior alone). </w:t>
      </w:r>
    </w:p>
    <w:p w:rsidR="004A14EA" w:rsidRPr="00147507" w:rsidRDefault="004A14EA" w:rsidP="004A14EA">
      <w:pPr>
        <w:jc w:val="both"/>
        <w:rPr>
          <w:sz w:val="24"/>
          <w:szCs w:val="24"/>
        </w:rPr>
      </w:pPr>
      <w:r w:rsidRPr="00086014">
        <w:rPr>
          <w:i/>
          <w:sz w:val="24"/>
          <w:szCs w:val="24"/>
        </w:rPr>
        <w:lastRenderedPageBreak/>
        <w:t>R v JP</w:t>
      </w:r>
      <w:r w:rsidRPr="00147507">
        <w:rPr>
          <w:sz w:val="24"/>
          <w:szCs w:val="24"/>
        </w:rPr>
        <w:t xml:space="preserve"> – Reading Crown Court 2015 – Attempted murder by stabbing, defendant 17 years old (junior alone). </w:t>
      </w:r>
    </w:p>
    <w:p w:rsidR="004A14EA" w:rsidRPr="00147507" w:rsidRDefault="004A14EA" w:rsidP="004A14EA">
      <w:pPr>
        <w:jc w:val="both"/>
        <w:rPr>
          <w:sz w:val="24"/>
          <w:szCs w:val="24"/>
        </w:rPr>
      </w:pPr>
      <w:r w:rsidRPr="00086014">
        <w:rPr>
          <w:i/>
          <w:sz w:val="24"/>
          <w:szCs w:val="24"/>
        </w:rPr>
        <w:t>R v TB</w:t>
      </w:r>
      <w:r w:rsidRPr="00147507">
        <w:rPr>
          <w:sz w:val="24"/>
          <w:szCs w:val="24"/>
        </w:rPr>
        <w:t xml:space="preserve"> – Reading Crown Court 2015 – Attempted murder by stabbing, defendant 16 year-old schoolgirl (junior alone). </w:t>
      </w:r>
    </w:p>
    <w:p w:rsidR="004A14EA" w:rsidRPr="00147507" w:rsidRDefault="004A14EA" w:rsidP="004A14EA">
      <w:pPr>
        <w:jc w:val="both"/>
        <w:rPr>
          <w:sz w:val="24"/>
          <w:szCs w:val="24"/>
        </w:rPr>
      </w:pPr>
      <w:r w:rsidRPr="00086014">
        <w:rPr>
          <w:i/>
          <w:sz w:val="24"/>
          <w:szCs w:val="24"/>
        </w:rPr>
        <w:t>R v SK</w:t>
      </w:r>
      <w:r w:rsidRPr="00147507">
        <w:rPr>
          <w:sz w:val="24"/>
          <w:szCs w:val="24"/>
        </w:rPr>
        <w:t xml:space="preserve"> – Reading Crown Court 2015 – Attempted murder by doorstep shooting (junior alone). </w:t>
      </w:r>
    </w:p>
    <w:p w:rsidR="004A14EA" w:rsidRPr="00147507" w:rsidRDefault="004A14EA" w:rsidP="004A14EA">
      <w:pPr>
        <w:jc w:val="both"/>
        <w:rPr>
          <w:sz w:val="24"/>
          <w:szCs w:val="24"/>
        </w:rPr>
      </w:pPr>
      <w:r w:rsidRPr="00086014">
        <w:rPr>
          <w:i/>
          <w:sz w:val="24"/>
          <w:szCs w:val="24"/>
        </w:rPr>
        <w:t>R v WS</w:t>
      </w:r>
      <w:r w:rsidRPr="00147507">
        <w:rPr>
          <w:sz w:val="24"/>
          <w:szCs w:val="24"/>
        </w:rPr>
        <w:t xml:space="preserve"> – Central Criminal Court 2016 – Seven-handed murder, wounding with intent (led junior, 8-week trial). </w:t>
      </w:r>
    </w:p>
    <w:p w:rsidR="004A14EA" w:rsidRPr="00147507" w:rsidRDefault="004A14EA" w:rsidP="004A14EA">
      <w:pPr>
        <w:jc w:val="both"/>
        <w:rPr>
          <w:sz w:val="24"/>
          <w:szCs w:val="24"/>
        </w:rPr>
      </w:pPr>
      <w:r w:rsidRPr="00086014">
        <w:rPr>
          <w:i/>
          <w:sz w:val="24"/>
          <w:szCs w:val="24"/>
        </w:rPr>
        <w:t>R v AI</w:t>
      </w:r>
      <w:r w:rsidRPr="00147507">
        <w:rPr>
          <w:sz w:val="24"/>
          <w:szCs w:val="24"/>
        </w:rPr>
        <w:t xml:space="preserve"> – Central Criminal Court 2015 – Murder of wife by husband (led junior). </w:t>
      </w:r>
    </w:p>
    <w:p w:rsidR="00147507" w:rsidRPr="00147507" w:rsidRDefault="00147507" w:rsidP="00147507">
      <w:pPr>
        <w:jc w:val="both"/>
        <w:rPr>
          <w:sz w:val="24"/>
          <w:szCs w:val="24"/>
        </w:rPr>
      </w:pPr>
      <w:r w:rsidRPr="00086014">
        <w:rPr>
          <w:i/>
          <w:sz w:val="24"/>
          <w:szCs w:val="24"/>
        </w:rPr>
        <w:t>R v MF</w:t>
      </w:r>
      <w:r w:rsidRPr="00147507">
        <w:rPr>
          <w:sz w:val="24"/>
          <w:szCs w:val="24"/>
        </w:rPr>
        <w:t xml:space="preserve"> – Central Criminal Court 2013 – Two-handed murder and attempted murder (led junior). </w:t>
      </w:r>
    </w:p>
    <w:p w:rsidR="00147507" w:rsidRPr="00147507" w:rsidRDefault="00147507" w:rsidP="00147507">
      <w:pPr>
        <w:jc w:val="both"/>
        <w:rPr>
          <w:b/>
          <w:sz w:val="24"/>
          <w:szCs w:val="24"/>
          <w:u w:val="single"/>
        </w:rPr>
      </w:pPr>
    </w:p>
    <w:p w:rsidR="00147507" w:rsidRPr="00147507" w:rsidRDefault="00147507" w:rsidP="00147507">
      <w:pPr>
        <w:jc w:val="both"/>
        <w:rPr>
          <w:b/>
          <w:sz w:val="24"/>
          <w:szCs w:val="24"/>
          <w:u w:val="single"/>
        </w:rPr>
      </w:pPr>
      <w:r w:rsidRPr="00147507">
        <w:rPr>
          <w:b/>
          <w:sz w:val="24"/>
          <w:szCs w:val="24"/>
          <w:u w:val="single"/>
        </w:rPr>
        <w:t xml:space="preserve">SERIOUS SEXUAL OFFENCES </w:t>
      </w:r>
    </w:p>
    <w:p w:rsidR="004A14EA" w:rsidRPr="00147507" w:rsidRDefault="004A14EA" w:rsidP="004A14EA">
      <w:pPr>
        <w:jc w:val="both"/>
        <w:rPr>
          <w:sz w:val="24"/>
          <w:szCs w:val="24"/>
        </w:rPr>
      </w:pPr>
      <w:r w:rsidRPr="00147507">
        <w:rPr>
          <w:i/>
          <w:sz w:val="24"/>
          <w:szCs w:val="24"/>
        </w:rPr>
        <w:t>R v JS</w:t>
      </w:r>
      <w:r w:rsidRPr="00147507">
        <w:rPr>
          <w:sz w:val="24"/>
          <w:szCs w:val="24"/>
        </w:rPr>
        <w:t xml:space="preserve"> – Isleworth Crown Court 2021 – Sexual activity with a person with a mental disorder, where complainant suffered from mixed dementia and the case turned on significant expert evidence concerning mental capacity. </w:t>
      </w:r>
    </w:p>
    <w:p w:rsidR="004A14EA" w:rsidRPr="00147507" w:rsidRDefault="004A14EA" w:rsidP="004A14EA">
      <w:pPr>
        <w:jc w:val="both"/>
        <w:rPr>
          <w:sz w:val="24"/>
          <w:szCs w:val="24"/>
        </w:rPr>
      </w:pPr>
      <w:r w:rsidRPr="00147507">
        <w:rPr>
          <w:i/>
          <w:sz w:val="24"/>
          <w:szCs w:val="24"/>
        </w:rPr>
        <w:t>R v TG</w:t>
      </w:r>
      <w:r w:rsidRPr="00147507">
        <w:rPr>
          <w:sz w:val="24"/>
          <w:szCs w:val="24"/>
        </w:rPr>
        <w:t xml:space="preserve"> – Reading Crown Court 2020 – </w:t>
      </w:r>
      <w:r>
        <w:rPr>
          <w:sz w:val="24"/>
          <w:szCs w:val="24"/>
        </w:rPr>
        <w:t>Sexual offences, including rape, within the family</w:t>
      </w:r>
      <w:r w:rsidRPr="00147507">
        <w:rPr>
          <w:sz w:val="24"/>
          <w:szCs w:val="24"/>
        </w:rPr>
        <w:t xml:space="preserve">. </w:t>
      </w:r>
    </w:p>
    <w:p w:rsidR="004A14EA" w:rsidRPr="00147507" w:rsidRDefault="004A14EA" w:rsidP="004A14EA">
      <w:pPr>
        <w:jc w:val="both"/>
        <w:rPr>
          <w:sz w:val="24"/>
          <w:szCs w:val="24"/>
        </w:rPr>
      </w:pPr>
      <w:r w:rsidRPr="00147507">
        <w:rPr>
          <w:i/>
          <w:sz w:val="24"/>
          <w:szCs w:val="24"/>
        </w:rPr>
        <w:t>R v LR</w:t>
      </w:r>
      <w:r w:rsidRPr="00147507">
        <w:rPr>
          <w:sz w:val="24"/>
          <w:szCs w:val="24"/>
        </w:rPr>
        <w:t xml:space="preserve"> – Isleworth Crown Court 2018 – Historic sexual of</w:t>
      </w:r>
      <w:r>
        <w:rPr>
          <w:sz w:val="24"/>
          <w:szCs w:val="24"/>
        </w:rPr>
        <w:t xml:space="preserve">fences against two complainants </w:t>
      </w:r>
      <w:r w:rsidRPr="00147507">
        <w:rPr>
          <w:sz w:val="24"/>
          <w:szCs w:val="24"/>
        </w:rPr>
        <w:t xml:space="preserve">dating from 1970s. </w:t>
      </w:r>
    </w:p>
    <w:p w:rsidR="004A14EA" w:rsidRPr="00147507" w:rsidRDefault="004A14EA" w:rsidP="004A14EA">
      <w:pPr>
        <w:jc w:val="both"/>
        <w:rPr>
          <w:sz w:val="24"/>
          <w:szCs w:val="24"/>
        </w:rPr>
      </w:pPr>
      <w:r w:rsidRPr="00147507">
        <w:rPr>
          <w:i/>
          <w:sz w:val="24"/>
          <w:szCs w:val="24"/>
        </w:rPr>
        <w:t>R v AC</w:t>
      </w:r>
      <w:r w:rsidRPr="00147507">
        <w:rPr>
          <w:sz w:val="24"/>
          <w:szCs w:val="24"/>
        </w:rPr>
        <w:t xml:space="preserve"> – Reading Crown Court 2017 – Alleged sexual abuse (including rape) of three un-related child complainants. </w:t>
      </w:r>
    </w:p>
    <w:p w:rsidR="004A14EA" w:rsidRPr="00147507" w:rsidRDefault="004A14EA" w:rsidP="004A14EA">
      <w:pPr>
        <w:jc w:val="both"/>
        <w:rPr>
          <w:sz w:val="24"/>
          <w:szCs w:val="24"/>
        </w:rPr>
      </w:pPr>
      <w:r w:rsidRPr="00147507">
        <w:rPr>
          <w:i/>
          <w:sz w:val="24"/>
          <w:szCs w:val="24"/>
        </w:rPr>
        <w:t>R v ZF</w:t>
      </w:r>
      <w:r w:rsidRPr="00147507">
        <w:rPr>
          <w:sz w:val="24"/>
          <w:szCs w:val="24"/>
        </w:rPr>
        <w:t xml:space="preserve"> – Reading Crown Court 2017 – Large scale familial sex abuse case. Six complainants, four defendants, in excess of 10,000 pages of unused material covering 25 years of family proceedings and social services involvement (led junior, ten-week trial). </w:t>
      </w:r>
    </w:p>
    <w:p w:rsidR="004A14EA" w:rsidRPr="00147507" w:rsidRDefault="004A14EA" w:rsidP="004A14EA">
      <w:pPr>
        <w:jc w:val="both"/>
        <w:rPr>
          <w:sz w:val="24"/>
          <w:szCs w:val="24"/>
        </w:rPr>
      </w:pPr>
      <w:r w:rsidRPr="00147507">
        <w:rPr>
          <w:i/>
          <w:sz w:val="24"/>
          <w:szCs w:val="24"/>
        </w:rPr>
        <w:t>R v JH</w:t>
      </w:r>
      <w:r w:rsidRPr="00147507">
        <w:rPr>
          <w:sz w:val="24"/>
          <w:szCs w:val="24"/>
        </w:rPr>
        <w:t xml:space="preserve"> – Reading Crown Court 2017 – Alleged historic campaign of abuse by café owner against schoolboy. </w:t>
      </w:r>
    </w:p>
    <w:p w:rsidR="004A14EA" w:rsidRPr="00147507" w:rsidRDefault="004A14EA" w:rsidP="004A14EA">
      <w:pPr>
        <w:jc w:val="both"/>
        <w:rPr>
          <w:sz w:val="24"/>
          <w:szCs w:val="24"/>
        </w:rPr>
      </w:pPr>
      <w:r w:rsidRPr="00147507">
        <w:rPr>
          <w:i/>
          <w:sz w:val="24"/>
          <w:szCs w:val="24"/>
        </w:rPr>
        <w:t>R v JA</w:t>
      </w:r>
      <w:r w:rsidRPr="00147507">
        <w:rPr>
          <w:sz w:val="24"/>
          <w:szCs w:val="24"/>
        </w:rPr>
        <w:t xml:space="preserve"> – Reading Crown Court 2017 – Alleged historic campaign of </w:t>
      </w:r>
      <w:r>
        <w:rPr>
          <w:sz w:val="24"/>
          <w:szCs w:val="24"/>
        </w:rPr>
        <w:t>familial rape</w:t>
      </w:r>
      <w:r w:rsidRPr="00147507">
        <w:rPr>
          <w:sz w:val="24"/>
          <w:szCs w:val="24"/>
        </w:rPr>
        <w:t xml:space="preserve">. </w:t>
      </w:r>
    </w:p>
    <w:p w:rsidR="004A14EA" w:rsidRDefault="004A14EA" w:rsidP="004A14EA">
      <w:pPr>
        <w:jc w:val="both"/>
        <w:rPr>
          <w:sz w:val="24"/>
          <w:szCs w:val="24"/>
        </w:rPr>
      </w:pPr>
      <w:r w:rsidRPr="00147507">
        <w:rPr>
          <w:i/>
          <w:sz w:val="24"/>
          <w:szCs w:val="24"/>
        </w:rPr>
        <w:t>R v SC</w:t>
      </w:r>
      <w:r w:rsidRPr="00147507">
        <w:rPr>
          <w:sz w:val="24"/>
          <w:szCs w:val="24"/>
        </w:rPr>
        <w:t xml:space="preserve"> – Guildford Crown Court 2016 – Allege</w:t>
      </w:r>
      <w:r>
        <w:rPr>
          <w:sz w:val="24"/>
          <w:szCs w:val="24"/>
        </w:rPr>
        <w:t>d rape of 8-year-old</w:t>
      </w:r>
      <w:r w:rsidRPr="00147507">
        <w:rPr>
          <w:sz w:val="24"/>
          <w:szCs w:val="24"/>
        </w:rPr>
        <w:t xml:space="preserve">. </w:t>
      </w:r>
    </w:p>
    <w:p w:rsidR="004A14EA" w:rsidRPr="00147507" w:rsidRDefault="004A14EA" w:rsidP="004A14EA">
      <w:pPr>
        <w:jc w:val="both"/>
        <w:rPr>
          <w:sz w:val="24"/>
          <w:szCs w:val="24"/>
        </w:rPr>
      </w:pPr>
      <w:r w:rsidRPr="00147507">
        <w:rPr>
          <w:i/>
          <w:sz w:val="24"/>
          <w:szCs w:val="24"/>
        </w:rPr>
        <w:t>R v RH</w:t>
      </w:r>
      <w:r w:rsidRPr="00147507">
        <w:rPr>
          <w:sz w:val="24"/>
          <w:szCs w:val="24"/>
        </w:rPr>
        <w:t xml:space="preserve"> – Isleworth Crown Court 2015 – Alleged historic rape and other offences by step-brother. </w:t>
      </w:r>
    </w:p>
    <w:p w:rsidR="004A14EA" w:rsidRPr="00147507" w:rsidRDefault="004A14EA" w:rsidP="004A14EA">
      <w:pPr>
        <w:jc w:val="both"/>
        <w:rPr>
          <w:sz w:val="24"/>
          <w:szCs w:val="24"/>
        </w:rPr>
      </w:pPr>
      <w:r w:rsidRPr="00147507">
        <w:rPr>
          <w:i/>
          <w:sz w:val="24"/>
          <w:szCs w:val="24"/>
        </w:rPr>
        <w:t>R v GW</w:t>
      </w:r>
      <w:r w:rsidRPr="00147507">
        <w:rPr>
          <w:sz w:val="24"/>
          <w:szCs w:val="24"/>
        </w:rPr>
        <w:t xml:space="preserve"> – Reading Crown Court 2015 – </w:t>
      </w:r>
      <w:r>
        <w:rPr>
          <w:sz w:val="24"/>
          <w:szCs w:val="24"/>
        </w:rPr>
        <w:t>Alleged t</w:t>
      </w:r>
      <w:r w:rsidRPr="00147507">
        <w:rPr>
          <w:sz w:val="24"/>
          <w:szCs w:val="24"/>
        </w:rPr>
        <w:t xml:space="preserve">wo-handed rape, client 17 years old at the time. </w:t>
      </w:r>
    </w:p>
    <w:p w:rsidR="004A14EA" w:rsidRPr="00147507" w:rsidRDefault="004A14EA" w:rsidP="004A14EA">
      <w:pPr>
        <w:jc w:val="both"/>
        <w:rPr>
          <w:sz w:val="24"/>
          <w:szCs w:val="24"/>
        </w:rPr>
      </w:pPr>
      <w:r w:rsidRPr="00147507">
        <w:rPr>
          <w:i/>
          <w:sz w:val="24"/>
          <w:szCs w:val="24"/>
        </w:rPr>
        <w:t>R v DD</w:t>
      </w:r>
      <w:r>
        <w:rPr>
          <w:sz w:val="24"/>
          <w:szCs w:val="24"/>
        </w:rPr>
        <w:t xml:space="preserve"> – </w:t>
      </w:r>
      <w:r w:rsidRPr="00147507">
        <w:rPr>
          <w:sz w:val="24"/>
          <w:szCs w:val="24"/>
        </w:rPr>
        <w:t xml:space="preserve">Kingston-upon-Thames Crown Court 2014 – </w:t>
      </w:r>
      <w:r>
        <w:rPr>
          <w:sz w:val="24"/>
          <w:szCs w:val="24"/>
        </w:rPr>
        <w:t>Alleged c</w:t>
      </w:r>
      <w:r w:rsidRPr="00147507">
        <w:rPr>
          <w:sz w:val="24"/>
          <w:szCs w:val="24"/>
        </w:rPr>
        <w:t xml:space="preserve">ampaign of indecent assault and rape over an 8-year period. </w:t>
      </w:r>
    </w:p>
    <w:p w:rsidR="004A14EA" w:rsidRPr="00147507" w:rsidRDefault="004A14EA" w:rsidP="004A14EA">
      <w:pPr>
        <w:jc w:val="both"/>
        <w:rPr>
          <w:sz w:val="24"/>
          <w:szCs w:val="24"/>
        </w:rPr>
      </w:pPr>
      <w:r w:rsidRPr="00147507">
        <w:rPr>
          <w:i/>
          <w:sz w:val="24"/>
          <w:szCs w:val="24"/>
        </w:rPr>
        <w:t>R v JS</w:t>
      </w:r>
      <w:r w:rsidRPr="00147507">
        <w:rPr>
          <w:sz w:val="24"/>
          <w:szCs w:val="24"/>
        </w:rPr>
        <w:t xml:space="preserve"> – Reading Crown Court 2014 –</w:t>
      </w:r>
      <w:r>
        <w:rPr>
          <w:sz w:val="24"/>
          <w:szCs w:val="24"/>
        </w:rPr>
        <w:t xml:space="preserve"> Campaign of familial rape.</w:t>
      </w:r>
      <w:r w:rsidRPr="00147507">
        <w:rPr>
          <w:sz w:val="24"/>
          <w:szCs w:val="24"/>
        </w:rPr>
        <w:t xml:space="preserve">  </w:t>
      </w:r>
    </w:p>
    <w:p w:rsidR="004A14EA" w:rsidRPr="00147507" w:rsidRDefault="004A14EA" w:rsidP="004A14EA">
      <w:pPr>
        <w:jc w:val="both"/>
        <w:rPr>
          <w:sz w:val="24"/>
          <w:szCs w:val="24"/>
        </w:rPr>
      </w:pPr>
      <w:r w:rsidRPr="00147507">
        <w:rPr>
          <w:i/>
          <w:sz w:val="24"/>
          <w:szCs w:val="24"/>
        </w:rPr>
        <w:t>R v MT</w:t>
      </w:r>
      <w:r w:rsidRPr="00147507">
        <w:rPr>
          <w:sz w:val="24"/>
          <w:szCs w:val="24"/>
        </w:rPr>
        <w:t xml:space="preserve"> – Reading Crown Court 2013 – Multiple allegations</w:t>
      </w:r>
      <w:r>
        <w:rPr>
          <w:sz w:val="24"/>
          <w:szCs w:val="24"/>
        </w:rPr>
        <w:t xml:space="preserve"> of historic child-rape</w:t>
      </w:r>
      <w:r w:rsidRPr="00147507">
        <w:rPr>
          <w:sz w:val="24"/>
          <w:szCs w:val="24"/>
        </w:rPr>
        <w:t xml:space="preserve">. </w:t>
      </w:r>
    </w:p>
    <w:p w:rsidR="00147507" w:rsidRPr="00147507" w:rsidRDefault="00147507" w:rsidP="00147507">
      <w:pPr>
        <w:jc w:val="both"/>
        <w:rPr>
          <w:sz w:val="24"/>
          <w:szCs w:val="24"/>
        </w:rPr>
      </w:pPr>
      <w:r w:rsidRPr="00147507">
        <w:rPr>
          <w:i/>
          <w:sz w:val="24"/>
          <w:szCs w:val="24"/>
        </w:rPr>
        <w:t>R v KL</w:t>
      </w:r>
      <w:r w:rsidRPr="00147507">
        <w:rPr>
          <w:sz w:val="24"/>
          <w:szCs w:val="24"/>
        </w:rPr>
        <w:t xml:space="preserve"> – Guildford Crown Court 2012 – Alleged offending against two c</w:t>
      </w:r>
      <w:r>
        <w:rPr>
          <w:sz w:val="24"/>
          <w:szCs w:val="24"/>
        </w:rPr>
        <w:t>omplainants</w:t>
      </w:r>
      <w:r w:rsidRPr="00147507">
        <w:rPr>
          <w:sz w:val="24"/>
          <w:szCs w:val="24"/>
        </w:rPr>
        <w:t xml:space="preserve"> by taxi driver.  </w:t>
      </w:r>
    </w:p>
    <w:p w:rsidR="00147507" w:rsidRPr="00147507" w:rsidRDefault="00147507" w:rsidP="00147507">
      <w:pPr>
        <w:jc w:val="both"/>
        <w:rPr>
          <w:b/>
          <w:sz w:val="24"/>
          <w:szCs w:val="24"/>
          <w:u w:val="single"/>
        </w:rPr>
      </w:pPr>
    </w:p>
    <w:p w:rsidR="00147507" w:rsidRPr="00147507" w:rsidRDefault="00147507" w:rsidP="00147507">
      <w:pPr>
        <w:jc w:val="both"/>
        <w:rPr>
          <w:b/>
          <w:sz w:val="24"/>
          <w:szCs w:val="24"/>
          <w:u w:val="single"/>
        </w:rPr>
      </w:pPr>
      <w:r w:rsidRPr="00147507">
        <w:rPr>
          <w:b/>
          <w:sz w:val="24"/>
          <w:szCs w:val="24"/>
          <w:u w:val="single"/>
        </w:rPr>
        <w:t xml:space="preserve">SERIOUS ORGANISED/COMPLEX CRIME </w:t>
      </w:r>
    </w:p>
    <w:p w:rsidR="004A14EA" w:rsidRPr="00147507" w:rsidRDefault="004A14EA" w:rsidP="004A14EA">
      <w:pPr>
        <w:jc w:val="both"/>
        <w:rPr>
          <w:sz w:val="24"/>
          <w:szCs w:val="24"/>
        </w:rPr>
      </w:pPr>
      <w:r w:rsidRPr="00147507">
        <w:rPr>
          <w:i/>
          <w:sz w:val="24"/>
          <w:szCs w:val="24"/>
        </w:rPr>
        <w:t>R v NB</w:t>
      </w:r>
      <w:r w:rsidRPr="00147507">
        <w:rPr>
          <w:sz w:val="24"/>
          <w:szCs w:val="24"/>
        </w:rPr>
        <w:t xml:space="preserve"> – Kingston Crown Court 2021 – Possession of documents likely to be of assistance to a person preparing or committing an act of terrorism. </w:t>
      </w:r>
    </w:p>
    <w:p w:rsidR="004A14EA" w:rsidRPr="00147507" w:rsidRDefault="004A14EA" w:rsidP="004A14EA">
      <w:pPr>
        <w:jc w:val="both"/>
        <w:rPr>
          <w:sz w:val="24"/>
          <w:szCs w:val="24"/>
        </w:rPr>
      </w:pPr>
      <w:r w:rsidRPr="00147507">
        <w:rPr>
          <w:i/>
          <w:sz w:val="24"/>
          <w:szCs w:val="24"/>
        </w:rPr>
        <w:t>R v RD</w:t>
      </w:r>
      <w:r w:rsidRPr="00147507">
        <w:rPr>
          <w:sz w:val="24"/>
          <w:szCs w:val="24"/>
        </w:rPr>
        <w:t xml:space="preserve"> – Croydon Crown Court 2019 – Six-handed kidnap and imprisonment of a 15-year-old boy b</w:t>
      </w:r>
      <w:r>
        <w:rPr>
          <w:sz w:val="24"/>
          <w:szCs w:val="24"/>
        </w:rPr>
        <w:t>y a county lines drug gang (six-</w:t>
      </w:r>
      <w:r w:rsidRPr="00147507">
        <w:rPr>
          <w:sz w:val="24"/>
          <w:szCs w:val="24"/>
        </w:rPr>
        <w:t xml:space="preserve">week trial). </w:t>
      </w:r>
    </w:p>
    <w:p w:rsidR="004A14EA" w:rsidRPr="00147507" w:rsidRDefault="004A14EA" w:rsidP="004A14EA">
      <w:pPr>
        <w:jc w:val="both"/>
        <w:rPr>
          <w:sz w:val="24"/>
          <w:szCs w:val="24"/>
        </w:rPr>
      </w:pPr>
      <w:r w:rsidRPr="00147507">
        <w:rPr>
          <w:i/>
          <w:sz w:val="24"/>
          <w:szCs w:val="24"/>
        </w:rPr>
        <w:t>R v SN</w:t>
      </w:r>
      <w:r w:rsidRPr="00147507">
        <w:rPr>
          <w:sz w:val="24"/>
          <w:szCs w:val="24"/>
        </w:rPr>
        <w:t xml:space="preserve"> – Isleworth Crown Court 2017 –</w:t>
      </w:r>
      <w:r>
        <w:rPr>
          <w:sz w:val="24"/>
          <w:szCs w:val="24"/>
        </w:rPr>
        <w:t xml:space="preserve"> Conspiracy to </w:t>
      </w:r>
      <w:r w:rsidRPr="00147507">
        <w:rPr>
          <w:sz w:val="24"/>
          <w:szCs w:val="24"/>
        </w:rPr>
        <w:t xml:space="preserve">intimidate a witness.  </w:t>
      </w:r>
    </w:p>
    <w:p w:rsidR="004A14EA" w:rsidRPr="00147507" w:rsidRDefault="004A14EA" w:rsidP="004A14EA">
      <w:pPr>
        <w:jc w:val="both"/>
        <w:rPr>
          <w:sz w:val="24"/>
          <w:szCs w:val="24"/>
        </w:rPr>
      </w:pPr>
      <w:r w:rsidRPr="00147507">
        <w:rPr>
          <w:i/>
          <w:sz w:val="24"/>
          <w:szCs w:val="24"/>
        </w:rPr>
        <w:t>R v HS</w:t>
      </w:r>
      <w:r w:rsidRPr="00147507">
        <w:rPr>
          <w:sz w:val="24"/>
          <w:szCs w:val="24"/>
        </w:rPr>
        <w:t xml:space="preserve"> – Maidstone Crown Court 2015 – International conspiracy to import class A, B and C drugs and evade cigarette duty. </w:t>
      </w:r>
    </w:p>
    <w:p w:rsidR="004A14EA" w:rsidRPr="00147507" w:rsidRDefault="004A14EA" w:rsidP="004A14EA">
      <w:pPr>
        <w:jc w:val="both"/>
        <w:rPr>
          <w:sz w:val="24"/>
          <w:szCs w:val="24"/>
        </w:rPr>
      </w:pPr>
      <w:r w:rsidRPr="00147507">
        <w:rPr>
          <w:i/>
          <w:sz w:val="24"/>
          <w:szCs w:val="24"/>
        </w:rPr>
        <w:t>R v YU</w:t>
      </w:r>
      <w:r w:rsidRPr="00147507">
        <w:rPr>
          <w:sz w:val="24"/>
          <w:szCs w:val="24"/>
        </w:rPr>
        <w:t xml:space="preserve"> – Southwark Crown Court 2015 – Money laundering relati</w:t>
      </w:r>
      <w:r>
        <w:rPr>
          <w:sz w:val="24"/>
          <w:szCs w:val="24"/>
        </w:rPr>
        <w:t xml:space="preserve">ng to the proceeds of a complex </w:t>
      </w:r>
      <w:r w:rsidRPr="00147507">
        <w:rPr>
          <w:sz w:val="24"/>
          <w:szCs w:val="24"/>
        </w:rPr>
        <w:t xml:space="preserve">banking fraud. </w:t>
      </w:r>
    </w:p>
    <w:p w:rsidR="004A14EA" w:rsidRPr="00147507" w:rsidRDefault="004A14EA" w:rsidP="004A14EA">
      <w:pPr>
        <w:jc w:val="both"/>
        <w:rPr>
          <w:sz w:val="24"/>
          <w:szCs w:val="24"/>
        </w:rPr>
      </w:pPr>
      <w:r w:rsidRPr="00147507">
        <w:rPr>
          <w:i/>
          <w:sz w:val="24"/>
          <w:szCs w:val="24"/>
        </w:rPr>
        <w:t>R v DF</w:t>
      </w:r>
      <w:r w:rsidRPr="00147507">
        <w:rPr>
          <w:sz w:val="24"/>
          <w:szCs w:val="24"/>
        </w:rPr>
        <w:t xml:space="preserve"> – Lewes Crown Court 2014 – Conspiracy to import cocaine from the U.S.A. </w:t>
      </w:r>
    </w:p>
    <w:p w:rsidR="004A14EA" w:rsidRPr="00147507" w:rsidRDefault="004A14EA" w:rsidP="004A14EA">
      <w:pPr>
        <w:jc w:val="both"/>
        <w:rPr>
          <w:sz w:val="24"/>
          <w:szCs w:val="24"/>
        </w:rPr>
      </w:pPr>
      <w:r w:rsidRPr="00147507">
        <w:rPr>
          <w:i/>
          <w:sz w:val="24"/>
          <w:szCs w:val="24"/>
        </w:rPr>
        <w:t>R v OM</w:t>
      </w:r>
      <w:r w:rsidRPr="00147507">
        <w:rPr>
          <w:sz w:val="24"/>
          <w:szCs w:val="24"/>
        </w:rPr>
        <w:t xml:space="preserve"> – Southwark Crown Court 2014 – Multi-million pound mortgage fraud by solicitor (contested confiscation hearing). </w:t>
      </w:r>
    </w:p>
    <w:p w:rsidR="004A14EA" w:rsidRPr="00147507" w:rsidRDefault="004A14EA" w:rsidP="004A14EA">
      <w:pPr>
        <w:jc w:val="both"/>
        <w:rPr>
          <w:sz w:val="24"/>
          <w:szCs w:val="24"/>
        </w:rPr>
      </w:pPr>
      <w:r w:rsidRPr="00147507">
        <w:rPr>
          <w:i/>
          <w:sz w:val="24"/>
          <w:szCs w:val="24"/>
        </w:rPr>
        <w:t>R v LF</w:t>
      </w:r>
      <w:r w:rsidRPr="00147507">
        <w:rPr>
          <w:sz w:val="24"/>
          <w:szCs w:val="24"/>
        </w:rPr>
        <w:t xml:space="preserve"> – Winchester Crown Court 2013 – Conspiracy to commit cash in transit robberies by professional gang (six-week trial).  </w:t>
      </w:r>
    </w:p>
    <w:p w:rsidR="004A14EA" w:rsidRPr="00147507" w:rsidRDefault="004A14EA" w:rsidP="004A14EA">
      <w:pPr>
        <w:jc w:val="both"/>
        <w:rPr>
          <w:sz w:val="24"/>
          <w:szCs w:val="24"/>
        </w:rPr>
      </w:pPr>
      <w:r w:rsidRPr="00147507">
        <w:rPr>
          <w:i/>
          <w:sz w:val="24"/>
          <w:szCs w:val="24"/>
        </w:rPr>
        <w:t>R v AC</w:t>
      </w:r>
      <w:r w:rsidRPr="00147507">
        <w:rPr>
          <w:sz w:val="24"/>
          <w:szCs w:val="24"/>
        </w:rPr>
        <w:t xml:space="preserve"> – Kingston-upon-Thames Crown Court 2012 – Fraud by finance director against company using four mechanisms and accounting techniques. </w:t>
      </w:r>
    </w:p>
    <w:p w:rsidR="00147507" w:rsidRPr="00147507" w:rsidRDefault="00147507" w:rsidP="00147507">
      <w:pPr>
        <w:jc w:val="both"/>
        <w:rPr>
          <w:sz w:val="24"/>
          <w:szCs w:val="24"/>
        </w:rPr>
      </w:pPr>
      <w:r w:rsidRPr="00147507">
        <w:rPr>
          <w:i/>
          <w:sz w:val="24"/>
          <w:szCs w:val="24"/>
        </w:rPr>
        <w:t>R v RB</w:t>
      </w:r>
      <w:r w:rsidRPr="00147507">
        <w:rPr>
          <w:sz w:val="24"/>
          <w:szCs w:val="24"/>
        </w:rPr>
        <w:t xml:space="preserve"> – Reading Crown Court 2012 – Importation of commercial quantities of ketamine.  </w:t>
      </w:r>
    </w:p>
    <w:p w:rsidR="00147507" w:rsidRPr="00147507" w:rsidRDefault="00147507" w:rsidP="00147507">
      <w:pPr>
        <w:jc w:val="both"/>
        <w:rPr>
          <w:b/>
          <w:sz w:val="24"/>
          <w:szCs w:val="24"/>
          <w:u w:val="single"/>
        </w:rPr>
      </w:pPr>
    </w:p>
    <w:p w:rsidR="00147507" w:rsidRPr="00147507" w:rsidRDefault="00147507" w:rsidP="00147507">
      <w:pPr>
        <w:jc w:val="both"/>
        <w:rPr>
          <w:b/>
          <w:sz w:val="24"/>
          <w:szCs w:val="24"/>
          <w:u w:val="single"/>
        </w:rPr>
      </w:pPr>
      <w:r w:rsidRPr="00147507">
        <w:rPr>
          <w:b/>
          <w:sz w:val="24"/>
          <w:szCs w:val="24"/>
          <w:u w:val="single"/>
        </w:rPr>
        <w:t xml:space="preserve">APPELLATE WORK </w:t>
      </w:r>
    </w:p>
    <w:p w:rsidR="004A14EA" w:rsidRPr="00147507" w:rsidRDefault="004A14EA" w:rsidP="004A14EA">
      <w:pPr>
        <w:jc w:val="both"/>
        <w:rPr>
          <w:sz w:val="24"/>
          <w:szCs w:val="24"/>
        </w:rPr>
      </w:pPr>
      <w:r w:rsidRPr="00147507">
        <w:rPr>
          <w:i/>
          <w:sz w:val="24"/>
          <w:szCs w:val="24"/>
        </w:rPr>
        <w:t>R v JW</w:t>
      </w:r>
      <w:r w:rsidRPr="00147507">
        <w:rPr>
          <w:sz w:val="24"/>
          <w:szCs w:val="24"/>
        </w:rPr>
        <w:t xml:space="preserve"> – Court of Appeal 2020 – Major reported decision where conviction for causing death by dangerous driving quashed. The Court held that the prosecution should have been stayed as an abuse of process on the basis of a principle similar to autrefois acquit where appellant already prosecuted for offences arising out of the same incident.</w:t>
      </w:r>
    </w:p>
    <w:p w:rsidR="004A14EA" w:rsidRPr="00147507" w:rsidRDefault="004A14EA" w:rsidP="004A14EA">
      <w:pPr>
        <w:jc w:val="both"/>
        <w:rPr>
          <w:sz w:val="24"/>
          <w:szCs w:val="24"/>
        </w:rPr>
      </w:pPr>
      <w:r w:rsidRPr="00147507">
        <w:rPr>
          <w:i/>
          <w:sz w:val="24"/>
          <w:szCs w:val="24"/>
        </w:rPr>
        <w:t>R v JS</w:t>
      </w:r>
      <w:r w:rsidRPr="00147507">
        <w:rPr>
          <w:sz w:val="24"/>
          <w:szCs w:val="24"/>
        </w:rPr>
        <w:t xml:space="preserve"> – Court of Appeal 2019 – 30 months’ imprisonment reduced to 16 months imprisonment (already served) for assisting an offender. </w:t>
      </w:r>
    </w:p>
    <w:p w:rsidR="004A14EA" w:rsidRPr="00147507" w:rsidRDefault="004A14EA" w:rsidP="004A14EA">
      <w:pPr>
        <w:jc w:val="both"/>
        <w:rPr>
          <w:sz w:val="24"/>
          <w:szCs w:val="24"/>
        </w:rPr>
      </w:pPr>
      <w:r w:rsidRPr="00147507">
        <w:rPr>
          <w:i/>
          <w:sz w:val="24"/>
          <w:szCs w:val="24"/>
        </w:rPr>
        <w:t>R v JG</w:t>
      </w:r>
      <w:r w:rsidRPr="00147507">
        <w:rPr>
          <w:sz w:val="24"/>
          <w:szCs w:val="24"/>
        </w:rPr>
        <w:t xml:space="preserve"> – Court of Appeal 2018 – Extended sentence of imprisonment on the basis of a finding </w:t>
      </w:r>
      <w:proofErr w:type="gramStart"/>
      <w:r w:rsidRPr="00147507">
        <w:rPr>
          <w:sz w:val="24"/>
          <w:szCs w:val="24"/>
        </w:rPr>
        <w:t>of  “</w:t>
      </w:r>
      <w:proofErr w:type="gramEnd"/>
      <w:r w:rsidRPr="00147507">
        <w:rPr>
          <w:sz w:val="24"/>
          <w:szCs w:val="24"/>
        </w:rPr>
        <w:t xml:space="preserve">dangerousness” quashed and replaced with a determinate sentence for rape. </w:t>
      </w:r>
    </w:p>
    <w:p w:rsidR="004A14EA" w:rsidRPr="00147507" w:rsidRDefault="004A14EA" w:rsidP="004A14EA">
      <w:pPr>
        <w:jc w:val="both"/>
        <w:rPr>
          <w:sz w:val="24"/>
          <w:szCs w:val="24"/>
        </w:rPr>
      </w:pPr>
      <w:r w:rsidRPr="00147507">
        <w:rPr>
          <w:i/>
          <w:sz w:val="24"/>
          <w:szCs w:val="24"/>
        </w:rPr>
        <w:t>R v LR</w:t>
      </w:r>
      <w:r w:rsidRPr="00147507">
        <w:rPr>
          <w:sz w:val="24"/>
          <w:szCs w:val="24"/>
        </w:rPr>
        <w:t xml:space="preserve"> – Court of Appeal 2018 – Immediate sentence of imprisonment quashed and replaced with a suspended sentence for historical sexual offence. </w:t>
      </w:r>
    </w:p>
    <w:p w:rsidR="004A14EA" w:rsidRPr="00147507" w:rsidRDefault="004A14EA" w:rsidP="004A14EA">
      <w:pPr>
        <w:jc w:val="both"/>
        <w:rPr>
          <w:sz w:val="24"/>
          <w:szCs w:val="24"/>
        </w:rPr>
      </w:pPr>
      <w:r w:rsidRPr="00147507">
        <w:rPr>
          <w:i/>
          <w:sz w:val="24"/>
          <w:szCs w:val="24"/>
        </w:rPr>
        <w:t>R v WS</w:t>
      </w:r>
      <w:r w:rsidRPr="00147507">
        <w:rPr>
          <w:sz w:val="24"/>
          <w:szCs w:val="24"/>
        </w:rPr>
        <w:t xml:space="preserve"> – Court of Appeal 2018 – Conviction for manslaughter quashed on the basis of the trial Judge wrongly admitting bad character evidence (led junior). </w:t>
      </w:r>
    </w:p>
    <w:p w:rsidR="004A14EA" w:rsidRPr="00147507" w:rsidRDefault="004A14EA" w:rsidP="004A14EA">
      <w:pPr>
        <w:jc w:val="both"/>
        <w:rPr>
          <w:sz w:val="24"/>
          <w:szCs w:val="24"/>
        </w:rPr>
      </w:pPr>
      <w:r>
        <w:rPr>
          <w:i/>
          <w:sz w:val="24"/>
          <w:szCs w:val="24"/>
        </w:rPr>
        <w:t>R v</w:t>
      </w:r>
      <w:r>
        <w:rPr>
          <w:sz w:val="24"/>
          <w:szCs w:val="24"/>
        </w:rPr>
        <w:t xml:space="preserve"> </w:t>
      </w:r>
      <w:r>
        <w:rPr>
          <w:i/>
          <w:sz w:val="24"/>
          <w:szCs w:val="24"/>
        </w:rPr>
        <w:t xml:space="preserve">JL – </w:t>
      </w:r>
      <w:r>
        <w:rPr>
          <w:sz w:val="24"/>
          <w:szCs w:val="24"/>
        </w:rPr>
        <w:t>Court of Appeal</w:t>
      </w:r>
      <w:r w:rsidRPr="00147507">
        <w:rPr>
          <w:sz w:val="24"/>
          <w:szCs w:val="24"/>
        </w:rPr>
        <w:t xml:space="preserve"> 2018 – Conviction for assault by penetration quashed on the basis of serious errors by previously instructed counsel at the original trial (junior alone – client acquitted at re-trial). </w:t>
      </w:r>
    </w:p>
    <w:p w:rsidR="004A14EA" w:rsidRPr="00147507" w:rsidRDefault="004A14EA" w:rsidP="004A14EA">
      <w:pPr>
        <w:jc w:val="both"/>
        <w:rPr>
          <w:sz w:val="24"/>
          <w:szCs w:val="24"/>
        </w:rPr>
      </w:pPr>
      <w:r w:rsidRPr="00147507">
        <w:rPr>
          <w:i/>
          <w:sz w:val="24"/>
          <w:szCs w:val="24"/>
        </w:rPr>
        <w:t>R v SD</w:t>
      </w:r>
      <w:r w:rsidRPr="00147507">
        <w:rPr>
          <w:sz w:val="24"/>
          <w:szCs w:val="24"/>
        </w:rPr>
        <w:t xml:space="preserve"> – Court of Appeal 2017 – 13 months imprisonment reduced to 9 months imprisonment (already served) for violent disorder arising out football hooliganism. </w:t>
      </w:r>
    </w:p>
    <w:p w:rsidR="00147507" w:rsidRPr="00147507" w:rsidRDefault="00147507" w:rsidP="00147507">
      <w:pPr>
        <w:jc w:val="both"/>
        <w:rPr>
          <w:sz w:val="24"/>
          <w:szCs w:val="24"/>
        </w:rPr>
      </w:pPr>
      <w:bookmarkStart w:id="0" w:name="_GoBack"/>
      <w:bookmarkEnd w:id="0"/>
      <w:r>
        <w:rPr>
          <w:i/>
          <w:sz w:val="24"/>
          <w:szCs w:val="24"/>
        </w:rPr>
        <w:t xml:space="preserve">R v HM </w:t>
      </w:r>
      <w:r>
        <w:rPr>
          <w:sz w:val="24"/>
          <w:szCs w:val="24"/>
        </w:rPr>
        <w:t>– Court of Appeal 2016 – A-G’s reference and cross-appeal against life sentence imposed for attempted murder (junior alone).</w:t>
      </w:r>
    </w:p>
    <w:p w:rsidR="00147507" w:rsidRDefault="00147507" w:rsidP="00147507">
      <w:pPr>
        <w:jc w:val="both"/>
        <w:rPr>
          <w:b/>
          <w:sz w:val="24"/>
          <w:szCs w:val="24"/>
          <w:u w:val="single"/>
        </w:rPr>
      </w:pPr>
    </w:p>
    <w:p w:rsidR="00086014" w:rsidRPr="00147507" w:rsidRDefault="00086014" w:rsidP="00147507">
      <w:pPr>
        <w:jc w:val="both"/>
        <w:rPr>
          <w:b/>
          <w:sz w:val="24"/>
          <w:szCs w:val="24"/>
          <w:u w:val="single"/>
        </w:rPr>
      </w:pPr>
    </w:p>
    <w:sectPr w:rsidR="00086014" w:rsidRPr="00147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2A90"/>
    <w:multiLevelType w:val="multilevel"/>
    <w:tmpl w:val="40E8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9E"/>
    <w:rsid w:val="00086014"/>
    <w:rsid w:val="00147507"/>
    <w:rsid w:val="00303C16"/>
    <w:rsid w:val="004A14EA"/>
    <w:rsid w:val="004C2D1D"/>
    <w:rsid w:val="004E403E"/>
    <w:rsid w:val="004F4A9E"/>
    <w:rsid w:val="0069009E"/>
    <w:rsid w:val="008E72ED"/>
    <w:rsid w:val="009A3BAE"/>
    <w:rsid w:val="00B9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A548C-1DD1-497F-94ED-D295ED4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24657">
      <w:bodyDiv w:val="1"/>
      <w:marLeft w:val="0"/>
      <w:marRight w:val="0"/>
      <w:marTop w:val="0"/>
      <w:marBottom w:val="0"/>
      <w:divBdr>
        <w:top w:val="none" w:sz="0" w:space="0" w:color="auto"/>
        <w:left w:val="none" w:sz="0" w:space="0" w:color="auto"/>
        <w:bottom w:val="none" w:sz="0" w:space="0" w:color="auto"/>
        <w:right w:val="none" w:sz="0" w:space="0" w:color="auto"/>
      </w:divBdr>
      <w:divsChild>
        <w:div w:id="266087036">
          <w:marLeft w:val="0"/>
          <w:marRight w:val="0"/>
          <w:marTop w:val="0"/>
          <w:marBottom w:val="180"/>
          <w:divBdr>
            <w:top w:val="none" w:sz="0" w:space="0" w:color="auto"/>
            <w:left w:val="none" w:sz="0" w:space="0" w:color="auto"/>
            <w:bottom w:val="none" w:sz="0" w:space="0" w:color="auto"/>
            <w:right w:val="none" w:sz="0" w:space="0" w:color="auto"/>
          </w:divBdr>
          <w:divsChild>
            <w:div w:id="1737165898">
              <w:marLeft w:val="0"/>
              <w:marRight w:val="0"/>
              <w:marTop w:val="0"/>
              <w:marBottom w:val="0"/>
              <w:divBdr>
                <w:top w:val="none" w:sz="0" w:space="0" w:color="auto"/>
                <w:left w:val="none" w:sz="0" w:space="0" w:color="auto"/>
                <w:bottom w:val="none" w:sz="0" w:space="0" w:color="auto"/>
                <w:right w:val="none" w:sz="0" w:space="0" w:color="auto"/>
              </w:divBdr>
              <w:divsChild>
                <w:div w:id="1603031659">
                  <w:marLeft w:val="0"/>
                  <w:marRight w:val="0"/>
                  <w:marTop w:val="0"/>
                  <w:marBottom w:val="0"/>
                  <w:divBdr>
                    <w:top w:val="none" w:sz="0" w:space="0" w:color="auto"/>
                    <w:left w:val="none" w:sz="0" w:space="0" w:color="auto"/>
                    <w:bottom w:val="none" w:sz="0" w:space="0" w:color="auto"/>
                    <w:right w:val="none" w:sz="0" w:space="0" w:color="auto"/>
                  </w:divBdr>
                  <w:divsChild>
                    <w:div w:id="1841851932">
                      <w:marLeft w:val="0"/>
                      <w:marRight w:val="0"/>
                      <w:marTop w:val="0"/>
                      <w:marBottom w:val="0"/>
                      <w:divBdr>
                        <w:top w:val="none" w:sz="0" w:space="0" w:color="auto"/>
                        <w:left w:val="none" w:sz="0" w:space="0" w:color="auto"/>
                        <w:bottom w:val="none" w:sz="0" w:space="0" w:color="auto"/>
                        <w:right w:val="none" w:sz="0" w:space="0" w:color="auto"/>
                      </w:divBdr>
                      <w:divsChild>
                        <w:div w:id="529270497">
                          <w:marLeft w:val="0"/>
                          <w:marRight w:val="0"/>
                          <w:marTop w:val="0"/>
                          <w:marBottom w:val="0"/>
                          <w:divBdr>
                            <w:top w:val="none" w:sz="0" w:space="0" w:color="auto"/>
                            <w:left w:val="none" w:sz="0" w:space="0" w:color="auto"/>
                            <w:bottom w:val="none" w:sz="0" w:space="0" w:color="auto"/>
                            <w:right w:val="none" w:sz="0" w:space="0" w:color="auto"/>
                          </w:divBdr>
                          <w:divsChild>
                            <w:div w:id="1414473276">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548952298">
                              <w:marLeft w:val="0"/>
                              <w:marRight w:val="0"/>
                              <w:marTop w:val="0"/>
                              <w:marBottom w:val="0"/>
                              <w:divBdr>
                                <w:top w:val="none" w:sz="0" w:space="0" w:color="auto"/>
                                <w:left w:val="none" w:sz="0" w:space="0" w:color="auto"/>
                                <w:bottom w:val="none" w:sz="0" w:space="0" w:color="auto"/>
                                <w:right w:val="none" w:sz="0" w:space="0" w:color="auto"/>
                              </w:divBdr>
                            </w:div>
                            <w:div w:id="725493351">
                              <w:marLeft w:val="0"/>
                              <w:marRight w:val="0"/>
                              <w:marTop w:val="0"/>
                              <w:marBottom w:val="0"/>
                              <w:divBdr>
                                <w:top w:val="none" w:sz="0" w:space="0" w:color="auto"/>
                                <w:left w:val="none" w:sz="0" w:space="0" w:color="auto"/>
                                <w:bottom w:val="none" w:sz="0" w:space="0" w:color="auto"/>
                                <w:right w:val="none" w:sz="0" w:space="0" w:color="auto"/>
                              </w:divBdr>
                            </w:div>
                            <w:div w:id="1314024874">
                              <w:marLeft w:val="0"/>
                              <w:marRight w:val="0"/>
                              <w:marTop w:val="0"/>
                              <w:marBottom w:val="0"/>
                              <w:divBdr>
                                <w:top w:val="none" w:sz="0" w:space="0" w:color="auto"/>
                                <w:left w:val="none" w:sz="0" w:space="0" w:color="auto"/>
                                <w:bottom w:val="none" w:sz="0" w:space="0" w:color="auto"/>
                                <w:right w:val="none" w:sz="0" w:space="0" w:color="auto"/>
                              </w:divBdr>
                            </w:div>
                            <w:div w:id="744109424">
                              <w:marLeft w:val="0"/>
                              <w:marRight w:val="0"/>
                              <w:marTop w:val="0"/>
                              <w:marBottom w:val="0"/>
                              <w:divBdr>
                                <w:top w:val="none" w:sz="0" w:space="0" w:color="auto"/>
                                <w:left w:val="none" w:sz="0" w:space="0" w:color="auto"/>
                                <w:bottom w:val="none" w:sz="0" w:space="0" w:color="auto"/>
                                <w:right w:val="none" w:sz="0" w:space="0" w:color="auto"/>
                              </w:divBdr>
                            </w:div>
                            <w:div w:id="708795773">
                              <w:marLeft w:val="0"/>
                              <w:marRight w:val="0"/>
                              <w:marTop w:val="0"/>
                              <w:marBottom w:val="0"/>
                              <w:divBdr>
                                <w:top w:val="none" w:sz="0" w:space="0" w:color="auto"/>
                                <w:left w:val="none" w:sz="0" w:space="0" w:color="auto"/>
                                <w:bottom w:val="none" w:sz="0" w:space="0" w:color="auto"/>
                                <w:right w:val="none" w:sz="0" w:space="0" w:color="auto"/>
                              </w:divBdr>
                            </w:div>
                            <w:div w:id="936327959">
                              <w:marLeft w:val="0"/>
                              <w:marRight w:val="0"/>
                              <w:marTop w:val="0"/>
                              <w:marBottom w:val="0"/>
                              <w:divBdr>
                                <w:top w:val="none" w:sz="0" w:space="0" w:color="auto"/>
                                <w:left w:val="none" w:sz="0" w:space="0" w:color="auto"/>
                                <w:bottom w:val="none" w:sz="0" w:space="0" w:color="auto"/>
                                <w:right w:val="none" w:sz="0" w:space="0" w:color="auto"/>
                              </w:divBdr>
                            </w:div>
                            <w:div w:id="53286304">
                              <w:marLeft w:val="0"/>
                              <w:marRight w:val="0"/>
                              <w:marTop w:val="0"/>
                              <w:marBottom w:val="0"/>
                              <w:divBdr>
                                <w:top w:val="none" w:sz="0" w:space="0" w:color="auto"/>
                                <w:left w:val="none" w:sz="0" w:space="0" w:color="auto"/>
                                <w:bottom w:val="none" w:sz="0" w:space="0" w:color="auto"/>
                                <w:right w:val="none" w:sz="0" w:space="0" w:color="auto"/>
                              </w:divBdr>
                            </w:div>
                            <w:div w:id="692145988">
                              <w:marLeft w:val="0"/>
                              <w:marRight w:val="0"/>
                              <w:marTop w:val="0"/>
                              <w:marBottom w:val="0"/>
                              <w:divBdr>
                                <w:top w:val="none" w:sz="0" w:space="0" w:color="auto"/>
                                <w:left w:val="none" w:sz="0" w:space="0" w:color="auto"/>
                                <w:bottom w:val="none" w:sz="0" w:space="0" w:color="auto"/>
                                <w:right w:val="none" w:sz="0" w:space="0" w:color="auto"/>
                              </w:divBdr>
                            </w:div>
                            <w:div w:id="61681524">
                              <w:marLeft w:val="0"/>
                              <w:marRight w:val="0"/>
                              <w:marTop w:val="0"/>
                              <w:marBottom w:val="0"/>
                              <w:divBdr>
                                <w:top w:val="none" w:sz="0" w:space="0" w:color="auto"/>
                                <w:left w:val="none" w:sz="0" w:space="0" w:color="auto"/>
                                <w:bottom w:val="none" w:sz="0" w:space="0" w:color="auto"/>
                                <w:right w:val="none" w:sz="0" w:space="0" w:color="auto"/>
                              </w:divBdr>
                            </w:div>
                            <w:div w:id="23216140">
                              <w:marLeft w:val="0"/>
                              <w:marRight w:val="0"/>
                              <w:marTop w:val="0"/>
                              <w:marBottom w:val="0"/>
                              <w:divBdr>
                                <w:top w:val="none" w:sz="0" w:space="0" w:color="auto"/>
                                <w:left w:val="none" w:sz="0" w:space="0" w:color="auto"/>
                                <w:bottom w:val="none" w:sz="0" w:space="0" w:color="auto"/>
                                <w:right w:val="none" w:sz="0" w:space="0" w:color="auto"/>
                              </w:divBdr>
                            </w:div>
                            <w:div w:id="669911152">
                              <w:marLeft w:val="0"/>
                              <w:marRight w:val="0"/>
                              <w:marTop w:val="0"/>
                              <w:marBottom w:val="0"/>
                              <w:divBdr>
                                <w:top w:val="none" w:sz="0" w:space="0" w:color="auto"/>
                                <w:left w:val="none" w:sz="0" w:space="0" w:color="auto"/>
                                <w:bottom w:val="none" w:sz="0" w:space="0" w:color="auto"/>
                                <w:right w:val="none" w:sz="0" w:space="0" w:color="auto"/>
                              </w:divBdr>
                            </w:div>
                            <w:div w:id="1285966633">
                              <w:marLeft w:val="0"/>
                              <w:marRight w:val="0"/>
                              <w:marTop w:val="0"/>
                              <w:marBottom w:val="0"/>
                              <w:divBdr>
                                <w:top w:val="none" w:sz="0" w:space="0" w:color="auto"/>
                                <w:left w:val="none" w:sz="0" w:space="0" w:color="auto"/>
                                <w:bottom w:val="none" w:sz="0" w:space="0" w:color="auto"/>
                                <w:right w:val="none" w:sz="0" w:space="0" w:color="auto"/>
                              </w:divBdr>
                            </w:div>
                            <w:div w:id="143352405">
                              <w:marLeft w:val="0"/>
                              <w:marRight w:val="0"/>
                              <w:marTop w:val="0"/>
                              <w:marBottom w:val="0"/>
                              <w:divBdr>
                                <w:top w:val="none" w:sz="0" w:space="0" w:color="auto"/>
                                <w:left w:val="none" w:sz="0" w:space="0" w:color="auto"/>
                                <w:bottom w:val="none" w:sz="0" w:space="0" w:color="auto"/>
                                <w:right w:val="none" w:sz="0" w:space="0" w:color="auto"/>
                              </w:divBdr>
                            </w:div>
                            <w:div w:id="2060743881">
                              <w:marLeft w:val="0"/>
                              <w:marRight w:val="0"/>
                              <w:marTop w:val="0"/>
                              <w:marBottom w:val="0"/>
                              <w:divBdr>
                                <w:top w:val="none" w:sz="0" w:space="0" w:color="auto"/>
                                <w:left w:val="none" w:sz="0" w:space="0" w:color="auto"/>
                                <w:bottom w:val="none" w:sz="0" w:space="0" w:color="auto"/>
                                <w:right w:val="none" w:sz="0" w:space="0" w:color="auto"/>
                              </w:divBdr>
                            </w:div>
                            <w:div w:id="1847673336">
                              <w:marLeft w:val="0"/>
                              <w:marRight w:val="0"/>
                              <w:marTop w:val="0"/>
                              <w:marBottom w:val="0"/>
                              <w:divBdr>
                                <w:top w:val="none" w:sz="0" w:space="0" w:color="auto"/>
                                <w:left w:val="none" w:sz="0" w:space="0" w:color="auto"/>
                                <w:bottom w:val="none" w:sz="0" w:space="0" w:color="auto"/>
                                <w:right w:val="none" w:sz="0" w:space="0" w:color="auto"/>
                              </w:divBdr>
                            </w:div>
                            <w:div w:id="1945846621">
                              <w:marLeft w:val="0"/>
                              <w:marRight w:val="0"/>
                              <w:marTop w:val="0"/>
                              <w:marBottom w:val="0"/>
                              <w:divBdr>
                                <w:top w:val="none" w:sz="0" w:space="0" w:color="auto"/>
                                <w:left w:val="none" w:sz="0" w:space="0" w:color="auto"/>
                                <w:bottom w:val="none" w:sz="0" w:space="0" w:color="auto"/>
                                <w:right w:val="none" w:sz="0" w:space="0" w:color="auto"/>
                              </w:divBdr>
                            </w:div>
                            <w:div w:id="1578980825">
                              <w:marLeft w:val="0"/>
                              <w:marRight w:val="0"/>
                              <w:marTop w:val="0"/>
                              <w:marBottom w:val="0"/>
                              <w:divBdr>
                                <w:top w:val="none" w:sz="0" w:space="0" w:color="auto"/>
                                <w:left w:val="none" w:sz="0" w:space="0" w:color="auto"/>
                                <w:bottom w:val="none" w:sz="0" w:space="0" w:color="auto"/>
                                <w:right w:val="none" w:sz="0" w:space="0" w:color="auto"/>
                              </w:divBdr>
                            </w:div>
                            <w:div w:id="2017538491">
                              <w:marLeft w:val="0"/>
                              <w:marRight w:val="0"/>
                              <w:marTop w:val="0"/>
                              <w:marBottom w:val="0"/>
                              <w:divBdr>
                                <w:top w:val="none" w:sz="0" w:space="0" w:color="auto"/>
                                <w:left w:val="none" w:sz="0" w:space="0" w:color="auto"/>
                                <w:bottom w:val="none" w:sz="0" w:space="0" w:color="auto"/>
                                <w:right w:val="none" w:sz="0" w:space="0" w:color="auto"/>
                              </w:divBdr>
                            </w:div>
                            <w:div w:id="1947544087">
                              <w:marLeft w:val="0"/>
                              <w:marRight w:val="0"/>
                              <w:marTop w:val="0"/>
                              <w:marBottom w:val="0"/>
                              <w:divBdr>
                                <w:top w:val="none" w:sz="0" w:space="0" w:color="auto"/>
                                <w:left w:val="none" w:sz="0" w:space="0" w:color="auto"/>
                                <w:bottom w:val="none" w:sz="0" w:space="0" w:color="auto"/>
                                <w:right w:val="none" w:sz="0" w:space="0" w:color="auto"/>
                              </w:divBdr>
                            </w:div>
                            <w:div w:id="1146434376">
                              <w:marLeft w:val="0"/>
                              <w:marRight w:val="0"/>
                              <w:marTop w:val="0"/>
                              <w:marBottom w:val="0"/>
                              <w:divBdr>
                                <w:top w:val="none" w:sz="0" w:space="0" w:color="auto"/>
                                <w:left w:val="none" w:sz="0" w:space="0" w:color="auto"/>
                                <w:bottom w:val="none" w:sz="0" w:space="0" w:color="auto"/>
                                <w:right w:val="none" w:sz="0" w:space="0" w:color="auto"/>
                              </w:divBdr>
                            </w:div>
                            <w:div w:id="1840539324">
                              <w:marLeft w:val="0"/>
                              <w:marRight w:val="0"/>
                              <w:marTop w:val="0"/>
                              <w:marBottom w:val="0"/>
                              <w:divBdr>
                                <w:top w:val="none" w:sz="0" w:space="0" w:color="auto"/>
                                <w:left w:val="none" w:sz="0" w:space="0" w:color="auto"/>
                                <w:bottom w:val="none" w:sz="0" w:space="0" w:color="auto"/>
                                <w:right w:val="none" w:sz="0" w:space="0" w:color="auto"/>
                              </w:divBdr>
                            </w:div>
                            <w:div w:id="1900942362">
                              <w:marLeft w:val="0"/>
                              <w:marRight w:val="0"/>
                              <w:marTop w:val="0"/>
                              <w:marBottom w:val="0"/>
                              <w:divBdr>
                                <w:top w:val="none" w:sz="0" w:space="0" w:color="auto"/>
                                <w:left w:val="none" w:sz="0" w:space="0" w:color="auto"/>
                                <w:bottom w:val="none" w:sz="0" w:space="0" w:color="auto"/>
                                <w:right w:val="none" w:sz="0" w:space="0" w:color="auto"/>
                              </w:divBdr>
                            </w:div>
                            <w:div w:id="813067694">
                              <w:marLeft w:val="0"/>
                              <w:marRight w:val="0"/>
                              <w:marTop w:val="0"/>
                              <w:marBottom w:val="0"/>
                              <w:divBdr>
                                <w:top w:val="none" w:sz="0" w:space="0" w:color="auto"/>
                                <w:left w:val="none" w:sz="0" w:space="0" w:color="auto"/>
                                <w:bottom w:val="none" w:sz="0" w:space="0" w:color="auto"/>
                                <w:right w:val="none" w:sz="0" w:space="0" w:color="auto"/>
                              </w:divBdr>
                            </w:div>
                            <w:div w:id="1140227662">
                              <w:marLeft w:val="0"/>
                              <w:marRight w:val="0"/>
                              <w:marTop w:val="0"/>
                              <w:marBottom w:val="0"/>
                              <w:divBdr>
                                <w:top w:val="none" w:sz="0" w:space="0" w:color="auto"/>
                                <w:left w:val="none" w:sz="0" w:space="0" w:color="auto"/>
                                <w:bottom w:val="none" w:sz="0" w:space="0" w:color="auto"/>
                                <w:right w:val="none" w:sz="0" w:space="0" w:color="auto"/>
                              </w:divBdr>
                            </w:div>
                            <w:div w:id="754858616">
                              <w:marLeft w:val="0"/>
                              <w:marRight w:val="0"/>
                              <w:marTop w:val="0"/>
                              <w:marBottom w:val="0"/>
                              <w:divBdr>
                                <w:top w:val="none" w:sz="0" w:space="0" w:color="auto"/>
                                <w:left w:val="none" w:sz="0" w:space="0" w:color="auto"/>
                                <w:bottom w:val="none" w:sz="0" w:space="0" w:color="auto"/>
                                <w:right w:val="none" w:sz="0" w:space="0" w:color="auto"/>
                              </w:divBdr>
                            </w:div>
                            <w:div w:id="693263419">
                              <w:marLeft w:val="0"/>
                              <w:marRight w:val="0"/>
                              <w:marTop w:val="0"/>
                              <w:marBottom w:val="0"/>
                              <w:divBdr>
                                <w:top w:val="none" w:sz="0" w:space="0" w:color="auto"/>
                                <w:left w:val="none" w:sz="0" w:space="0" w:color="auto"/>
                                <w:bottom w:val="none" w:sz="0" w:space="0" w:color="auto"/>
                                <w:right w:val="none" w:sz="0" w:space="0" w:color="auto"/>
                              </w:divBdr>
                            </w:div>
                            <w:div w:id="1464998570">
                              <w:marLeft w:val="0"/>
                              <w:marRight w:val="0"/>
                              <w:marTop w:val="0"/>
                              <w:marBottom w:val="0"/>
                              <w:divBdr>
                                <w:top w:val="none" w:sz="0" w:space="0" w:color="auto"/>
                                <w:left w:val="none" w:sz="0" w:space="0" w:color="auto"/>
                                <w:bottom w:val="none" w:sz="0" w:space="0" w:color="auto"/>
                                <w:right w:val="none" w:sz="0" w:space="0" w:color="auto"/>
                              </w:divBdr>
                            </w:div>
                            <w:div w:id="1783182183">
                              <w:marLeft w:val="0"/>
                              <w:marRight w:val="0"/>
                              <w:marTop w:val="0"/>
                              <w:marBottom w:val="0"/>
                              <w:divBdr>
                                <w:top w:val="none" w:sz="0" w:space="0" w:color="auto"/>
                                <w:left w:val="none" w:sz="0" w:space="0" w:color="auto"/>
                                <w:bottom w:val="none" w:sz="0" w:space="0" w:color="auto"/>
                                <w:right w:val="none" w:sz="0" w:space="0" w:color="auto"/>
                              </w:divBdr>
                            </w:div>
                            <w:div w:id="456224352">
                              <w:marLeft w:val="0"/>
                              <w:marRight w:val="0"/>
                              <w:marTop w:val="0"/>
                              <w:marBottom w:val="0"/>
                              <w:divBdr>
                                <w:top w:val="none" w:sz="0" w:space="0" w:color="auto"/>
                                <w:left w:val="none" w:sz="0" w:space="0" w:color="auto"/>
                                <w:bottom w:val="none" w:sz="0" w:space="0" w:color="auto"/>
                                <w:right w:val="none" w:sz="0" w:space="0" w:color="auto"/>
                              </w:divBdr>
                            </w:div>
                            <w:div w:id="107823265">
                              <w:marLeft w:val="0"/>
                              <w:marRight w:val="0"/>
                              <w:marTop w:val="0"/>
                              <w:marBottom w:val="0"/>
                              <w:divBdr>
                                <w:top w:val="none" w:sz="0" w:space="0" w:color="auto"/>
                                <w:left w:val="none" w:sz="0" w:space="0" w:color="auto"/>
                                <w:bottom w:val="none" w:sz="0" w:space="0" w:color="auto"/>
                                <w:right w:val="none" w:sz="0" w:space="0" w:color="auto"/>
                              </w:divBdr>
                            </w:div>
                            <w:div w:id="179861023">
                              <w:marLeft w:val="0"/>
                              <w:marRight w:val="0"/>
                              <w:marTop w:val="0"/>
                              <w:marBottom w:val="0"/>
                              <w:divBdr>
                                <w:top w:val="none" w:sz="0" w:space="0" w:color="auto"/>
                                <w:left w:val="none" w:sz="0" w:space="0" w:color="auto"/>
                                <w:bottom w:val="none" w:sz="0" w:space="0" w:color="auto"/>
                                <w:right w:val="none" w:sz="0" w:space="0" w:color="auto"/>
                              </w:divBdr>
                            </w:div>
                            <w:div w:id="1023478944">
                              <w:marLeft w:val="0"/>
                              <w:marRight w:val="0"/>
                              <w:marTop w:val="0"/>
                              <w:marBottom w:val="0"/>
                              <w:divBdr>
                                <w:top w:val="none" w:sz="0" w:space="0" w:color="auto"/>
                                <w:left w:val="none" w:sz="0" w:space="0" w:color="auto"/>
                                <w:bottom w:val="none" w:sz="0" w:space="0" w:color="auto"/>
                                <w:right w:val="none" w:sz="0" w:space="0" w:color="auto"/>
                              </w:divBdr>
                            </w:div>
                            <w:div w:id="1772242827">
                              <w:marLeft w:val="0"/>
                              <w:marRight w:val="0"/>
                              <w:marTop w:val="0"/>
                              <w:marBottom w:val="0"/>
                              <w:divBdr>
                                <w:top w:val="none" w:sz="0" w:space="0" w:color="auto"/>
                                <w:left w:val="none" w:sz="0" w:space="0" w:color="auto"/>
                                <w:bottom w:val="none" w:sz="0" w:space="0" w:color="auto"/>
                                <w:right w:val="none" w:sz="0" w:space="0" w:color="auto"/>
                              </w:divBdr>
                            </w:div>
                            <w:div w:id="1128013296">
                              <w:marLeft w:val="0"/>
                              <w:marRight w:val="0"/>
                              <w:marTop w:val="0"/>
                              <w:marBottom w:val="0"/>
                              <w:divBdr>
                                <w:top w:val="none" w:sz="0" w:space="0" w:color="auto"/>
                                <w:left w:val="none" w:sz="0" w:space="0" w:color="auto"/>
                                <w:bottom w:val="none" w:sz="0" w:space="0" w:color="auto"/>
                                <w:right w:val="none" w:sz="0" w:space="0" w:color="auto"/>
                              </w:divBdr>
                            </w:div>
                            <w:div w:id="6949147">
                              <w:marLeft w:val="0"/>
                              <w:marRight w:val="0"/>
                              <w:marTop w:val="0"/>
                              <w:marBottom w:val="0"/>
                              <w:divBdr>
                                <w:top w:val="none" w:sz="0" w:space="0" w:color="auto"/>
                                <w:left w:val="none" w:sz="0" w:space="0" w:color="auto"/>
                                <w:bottom w:val="none" w:sz="0" w:space="0" w:color="auto"/>
                                <w:right w:val="none" w:sz="0" w:space="0" w:color="auto"/>
                              </w:divBdr>
                            </w:div>
                            <w:div w:id="1570267998">
                              <w:marLeft w:val="0"/>
                              <w:marRight w:val="0"/>
                              <w:marTop w:val="0"/>
                              <w:marBottom w:val="0"/>
                              <w:divBdr>
                                <w:top w:val="none" w:sz="0" w:space="0" w:color="auto"/>
                                <w:left w:val="none" w:sz="0" w:space="0" w:color="auto"/>
                                <w:bottom w:val="none" w:sz="0" w:space="0" w:color="auto"/>
                                <w:right w:val="none" w:sz="0" w:space="0" w:color="auto"/>
                              </w:divBdr>
                            </w:div>
                            <w:div w:id="895630858">
                              <w:marLeft w:val="0"/>
                              <w:marRight w:val="0"/>
                              <w:marTop w:val="0"/>
                              <w:marBottom w:val="0"/>
                              <w:divBdr>
                                <w:top w:val="none" w:sz="0" w:space="0" w:color="auto"/>
                                <w:left w:val="none" w:sz="0" w:space="0" w:color="auto"/>
                                <w:bottom w:val="none" w:sz="0" w:space="0" w:color="auto"/>
                                <w:right w:val="none" w:sz="0" w:space="0" w:color="auto"/>
                              </w:divBdr>
                            </w:div>
                            <w:div w:id="700668197">
                              <w:marLeft w:val="0"/>
                              <w:marRight w:val="0"/>
                              <w:marTop w:val="0"/>
                              <w:marBottom w:val="0"/>
                              <w:divBdr>
                                <w:top w:val="none" w:sz="0" w:space="0" w:color="auto"/>
                                <w:left w:val="none" w:sz="0" w:space="0" w:color="auto"/>
                                <w:bottom w:val="none" w:sz="0" w:space="0" w:color="auto"/>
                                <w:right w:val="none" w:sz="0" w:space="0" w:color="auto"/>
                              </w:divBdr>
                            </w:div>
                            <w:div w:id="1958292727">
                              <w:marLeft w:val="0"/>
                              <w:marRight w:val="0"/>
                              <w:marTop w:val="0"/>
                              <w:marBottom w:val="0"/>
                              <w:divBdr>
                                <w:top w:val="none" w:sz="0" w:space="0" w:color="auto"/>
                                <w:left w:val="none" w:sz="0" w:space="0" w:color="auto"/>
                                <w:bottom w:val="none" w:sz="0" w:space="0" w:color="auto"/>
                                <w:right w:val="none" w:sz="0" w:space="0" w:color="auto"/>
                              </w:divBdr>
                            </w:div>
                            <w:div w:id="459880604">
                              <w:marLeft w:val="0"/>
                              <w:marRight w:val="0"/>
                              <w:marTop w:val="0"/>
                              <w:marBottom w:val="0"/>
                              <w:divBdr>
                                <w:top w:val="none" w:sz="0" w:space="0" w:color="auto"/>
                                <w:left w:val="none" w:sz="0" w:space="0" w:color="auto"/>
                                <w:bottom w:val="none" w:sz="0" w:space="0" w:color="auto"/>
                                <w:right w:val="none" w:sz="0" w:space="0" w:color="auto"/>
                              </w:divBdr>
                            </w:div>
                            <w:div w:id="1500578097">
                              <w:marLeft w:val="0"/>
                              <w:marRight w:val="0"/>
                              <w:marTop w:val="0"/>
                              <w:marBottom w:val="0"/>
                              <w:divBdr>
                                <w:top w:val="none" w:sz="0" w:space="0" w:color="auto"/>
                                <w:left w:val="none" w:sz="0" w:space="0" w:color="auto"/>
                                <w:bottom w:val="none" w:sz="0" w:space="0" w:color="auto"/>
                                <w:right w:val="none" w:sz="0" w:space="0" w:color="auto"/>
                              </w:divBdr>
                            </w:div>
                            <w:div w:id="839004470">
                              <w:marLeft w:val="0"/>
                              <w:marRight w:val="0"/>
                              <w:marTop w:val="0"/>
                              <w:marBottom w:val="0"/>
                              <w:divBdr>
                                <w:top w:val="none" w:sz="0" w:space="0" w:color="auto"/>
                                <w:left w:val="none" w:sz="0" w:space="0" w:color="auto"/>
                                <w:bottom w:val="none" w:sz="0" w:space="0" w:color="auto"/>
                                <w:right w:val="none" w:sz="0" w:space="0" w:color="auto"/>
                              </w:divBdr>
                            </w:div>
                            <w:div w:id="1854108833">
                              <w:marLeft w:val="0"/>
                              <w:marRight w:val="0"/>
                              <w:marTop w:val="0"/>
                              <w:marBottom w:val="0"/>
                              <w:divBdr>
                                <w:top w:val="none" w:sz="0" w:space="0" w:color="auto"/>
                                <w:left w:val="none" w:sz="0" w:space="0" w:color="auto"/>
                                <w:bottom w:val="none" w:sz="0" w:space="0" w:color="auto"/>
                                <w:right w:val="none" w:sz="0" w:space="0" w:color="auto"/>
                              </w:divBdr>
                            </w:div>
                            <w:div w:id="1620799339">
                              <w:marLeft w:val="0"/>
                              <w:marRight w:val="0"/>
                              <w:marTop w:val="0"/>
                              <w:marBottom w:val="0"/>
                              <w:divBdr>
                                <w:top w:val="none" w:sz="0" w:space="0" w:color="auto"/>
                                <w:left w:val="none" w:sz="0" w:space="0" w:color="auto"/>
                                <w:bottom w:val="none" w:sz="0" w:space="0" w:color="auto"/>
                                <w:right w:val="none" w:sz="0" w:space="0" w:color="auto"/>
                              </w:divBdr>
                            </w:div>
                            <w:div w:id="43529223">
                              <w:marLeft w:val="0"/>
                              <w:marRight w:val="0"/>
                              <w:marTop w:val="0"/>
                              <w:marBottom w:val="0"/>
                              <w:divBdr>
                                <w:top w:val="none" w:sz="0" w:space="0" w:color="auto"/>
                                <w:left w:val="none" w:sz="0" w:space="0" w:color="auto"/>
                                <w:bottom w:val="none" w:sz="0" w:space="0" w:color="auto"/>
                                <w:right w:val="none" w:sz="0" w:space="0" w:color="auto"/>
                              </w:divBdr>
                            </w:div>
                            <w:div w:id="127286997">
                              <w:marLeft w:val="0"/>
                              <w:marRight w:val="0"/>
                              <w:marTop w:val="0"/>
                              <w:marBottom w:val="0"/>
                              <w:divBdr>
                                <w:top w:val="none" w:sz="0" w:space="0" w:color="auto"/>
                                <w:left w:val="none" w:sz="0" w:space="0" w:color="auto"/>
                                <w:bottom w:val="none" w:sz="0" w:space="0" w:color="auto"/>
                                <w:right w:val="none" w:sz="0" w:space="0" w:color="auto"/>
                              </w:divBdr>
                            </w:div>
                            <w:div w:id="424883435">
                              <w:marLeft w:val="0"/>
                              <w:marRight w:val="0"/>
                              <w:marTop w:val="0"/>
                              <w:marBottom w:val="0"/>
                              <w:divBdr>
                                <w:top w:val="none" w:sz="0" w:space="0" w:color="auto"/>
                                <w:left w:val="none" w:sz="0" w:space="0" w:color="auto"/>
                                <w:bottom w:val="none" w:sz="0" w:space="0" w:color="auto"/>
                                <w:right w:val="none" w:sz="0" w:space="0" w:color="auto"/>
                              </w:divBdr>
                            </w:div>
                            <w:div w:id="1022631347">
                              <w:marLeft w:val="0"/>
                              <w:marRight w:val="0"/>
                              <w:marTop w:val="0"/>
                              <w:marBottom w:val="0"/>
                              <w:divBdr>
                                <w:top w:val="none" w:sz="0" w:space="0" w:color="auto"/>
                                <w:left w:val="none" w:sz="0" w:space="0" w:color="auto"/>
                                <w:bottom w:val="none" w:sz="0" w:space="0" w:color="auto"/>
                                <w:right w:val="none" w:sz="0" w:space="0" w:color="auto"/>
                              </w:divBdr>
                            </w:div>
                            <w:div w:id="1861775755">
                              <w:marLeft w:val="0"/>
                              <w:marRight w:val="0"/>
                              <w:marTop w:val="0"/>
                              <w:marBottom w:val="0"/>
                              <w:divBdr>
                                <w:top w:val="none" w:sz="0" w:space="0" w:color="auto"/>
                                <w:left w:val="none" w:sz="0" w:space="0" w:color="auto"/>
                                <w:bottom w:val="none" w:sz="0" w:space="0" w:color="auto"/>
                                <w:right w:val="none" w:sz="0" w:space="0" w:color="auto"/>
                              </w:divBdr>
                            </w:div>
                            <w:div w:id="477234784">
                              <w:marLeft w:val="0"/>
                              <w:marRight w:val="0"/>
                              <w:marTop w:val="0"/>
                              <w:marBottom w:val="0"/>
                              <w:divBdr>
                                <w:top w:val="none" w:sz="0" w:space="0" w:color="auto"/>
                                <w:left w:val="none" w:sz="0" w:space="0" w:color="auto"/>
                                <w:bottom w:val="none" w:sz="0" w:space="0" w:color="auto"/>
                                <w:right w:val="none" w:sz="0" w:space="0" w:color="auto"/>
                              </w:divBdr>
                            </w:div>
                            <w:div w:id="254242312">
                              <w:marLeft w:val="0"/>
                              <w:marRight w:val="0"/>
                              <w:marTop w:val="0"/>
                              <w:marBottom w:val="0"/>
                              <w:divBdr>
                                <w:top w:val="none" w:sz="0" w:space="0" w:color="auto"/>
                                <w:left w:val="none" w:sz="0" w:space="0" w:color="auto"/>
                                <w:bottom w:val="none" w:sz="0" w:space="0" w:color="auto"/>
                                <w:right w:val="none" w:sz="0" w:space="0" w:color="auto"/>
                              </w:divBdr>
                            </w:div>
                            <w:div w:id="11837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5227">
          <w:marLeft w:val="0"/>
          <w:marRight w:val="0"/>
          <w:marTop w:val="0"/>
          <w:marBottom w:val="180"/>
          <w:divBdr>
            <w:top w:val="none" w:sz="0" w:space="0" w:color="auto"/>
            <w:left w:val="none" w:sz="0" w:space="0" w:color="auto"/>
            <w:bottom w:val="none" w:sz="0" w:space="0" w:color="auto"/>
            <w:right w:val="none" w:sz="0" w:space="0" w:color="auto"/>
          </w:divBdr>
          <w:divsChild>
            <w:div w:id="1566724082">
              <w:marLeft w:val="0"/>
              <w:marRight w:val="0"/>
              <w:marTop w:val="0"/>
              <w:marBottom w:val="0"/>
              <w:divBdr>
                <w:top w:val="none" w:sz="0" w:space="0" w:color="auto"/>
                <w:left w:val="none" w:sz="0" w:space="0" w:color="auto"/>
                <w:bottom w:val="none" w:sz="0" w:space="0" w:color="auto"/>
                <w:right w:val="none" w:sz="0" w:space="0" w:color="auto"/>
              </w:divBdr>
              <w:divsChild>
                <w:div w:id="1766343367">
                  <w:marLeft w:val="0"/>
                  <w:marRight w:val="0"/>
                  <w:marTop w:val="0"/>
                  <w:marBottom w:val="0"/>
                  <w:divBdr>
                    <w:top w:val="none" w:sz="0" w:space="0" w:color="auto"/>
                    <w:left w:val="none" w:sz="0" w:space="0" w:color="auto"/>
                    <w:bottom w:val="none" w:sz="0" w:space="0" w:color="auto"/>
                    <w:right w:val="none" w:sz="0" w:space="0" w:color="auto"/>
                  </w:divBdr>
                  <w:divsChild>
                    <w:div w:id="1926457554">
                      <w:marLeft w:val="0"/>
                      <w:marRight w:val="0"/>
                      <w:marTop w:val="0"/>
                      <w:marBottom w:val="0"/>
                      <w:divBdr>
                        <w:top w:val="none" w:sz="0" w:space="0" w:color="auto"/>
                        <w:left w:val="none" w:sz="0" w:space="0" w:color="auto"/>
                        <w:bottom w:val="none" w:sz="0" w:space="0" w:color="auto"/>
                        <w:right w:val="none" w:sz="0" w:space="0" w:color="auto"/>
                      </w:divBdr>
                      <w:divsChild>
                        <w:div w:id="312414285">
                          <w:marLeft w:val="0"/>
                          <w:marRight w:val="0"/>
                          <w:marTop w:val="0"/>
                          <w:marBottom w:val="0"/>
                          <w:divBdr>
                            <w:top w:val="none" w:sz="0" w:space="0" w:color="auto"/>
                            <w:left w:val="none" w:sz="0" w:space="0" w:color="auto"/>
                            <w:bottom w:val="none" w:sz="0" w:space="0" w:color="auto"/>
                            <w:right w:val="none" w:sz="0" w:space="0" w:color="auto"/>
                          </w:divBdr>
                          <w:divsChild>
                            <w:div w:id="1868761915">
                              <w:marLeft w:val="0"/>
                              <w:marRight w:val="0"/>
                              <w:marTop w:val="0"/>
                              <w:marBottom w:val="0"/>
                              <w:divBdr>
                                <w:top w:val="none" w:sz="0" w:space="0" w:color="auto"/>
                                <w:left w:val="none" w:sz="0" w:space="0" w:color="auto"/>
                                <w:bottom w:val="none" w:sz="0" w:space="0" w:color="auto"/>
                                <w:right w:val="none" w:sz="0" w:space="0" w:color="auto"/>
                              </w:divBdr>
                            </w:div>
                            <w:div w:id="1823228499">
                              <w:marLeft w:val="0"/>
                              <w:marRight w:val="0"/>
                              <w:marTop w:val="0"/>
                              <w:marBottom w:val="0"/>
                              <w:divBdr>
                                <w:top w:val="none" w:sz="0" w:space="0" w:color="auto"/>
                                <w:left w:val="none" w:sz="0" w:space="0" w:color="auto"/>
                                <w:bottom w:val="none" w:sz="0" w:space="0" w:color="auto"/>
                                <w:right w:val="none" w:sz="0" w:space="0" w:color="auto"/>
                              </w:divBdr>
                            </w:div>
                            <w:div w:id="1999115683">
                              <w:marLeft w:val="0"/>
                              <w:marRight w:val="0"/>
                              <w:marTop w:val="0"/>
                              <w:marBottom w:val="0"/>
                              <w:divBdr>
                                <w:top w:val="none" w:sz="0" w:space="0" w:color="auto"/>
                                <w:left w:val="none" w:sz="0" w:space="0" w:color="auto"/>
                                <w:bottom w:val="none" w:sz="0" w:space="0" w:color="auto"/>
                                <w:right w:val="none" w:sz="0" w:space="0" w:color="auto"/>
                              </w:divBdr>
                            </w:div>
                            <w:div w:id="283775842">
                              <w:marLeft w:val="0"/>
                              <w:marRight w:val="0"/>
                              <w:marTop w:val="0"/>
                              <w:marBottom w:val="0"/>
                              <w:divBdr>
                                <w:top w:val="none" w:sz="0" w:space="0" w:color="auto"/>
                                <w:left w:val="none" w:sz="0" w:space="0" w:color="auto"/>
                                <w:bottom w:val="none" w:sz="0" w:space="0" w:color="auto"/>
                                <w:right w:val="none" w:sz="0" w:space="0" w:color="auto"/>
                              </w:divBdr>
                            </w:div>
                            <w:div w:id="780418525">
                              <w:marLeft w:val="0"/>
                              <w:marRight w:val="0"/>
                              <w:marTop w:val="0"/>
                              <w:marBottom w:val="0"/>
                              <w:divBdr>
                                <w:top w:val="none" w:sz="0" w:space="0" w:color="auto"/>
                                <w:left w:val="none" w:sz="0" w:space="0" w:color="auto"/>
                                <w:bottom w:val="none" w:sz="0" w:space="0" w:color="auto"/>
                                <w:right w:val="none" w:sz="0" w:space="0" w:color="auto"/>
                              </w:divBdr>
                            </w:div>
                            <w:div w:id="1764766266">
                              <w:marLeft w:val="0"/>
                              <w:marRight w:val="0"/>
                              <w:marTop w:val="0"/>
                              <w:marBottom w:val="0"/>
                              <w:divBdr>
                                <w:top w:val="none" w:sz="0" w:space="0" w:color="auto"/>
                                <w:left w:val="none" w:sz="0" w:space="0" w:color="auto"/>
                                <w:bottom w:val="none" w:sz="0" w:space="0" w:color="auto"/>
                                <w:right w:val="none" w:sz="0" w:space="0" w:color="auto"/>
                              </w:divBdr>
                            </w:div>
                            <w:div w:id="30156940">
                              <w:marLeft w:val="0"/>
                              <w:marRight w:val="0"/>
                              <w:marTop w:val="0"/>
                              <w:marBottom w:val="0"/>
                              <w:divBdr>
                                <w:top w:val="none" w:sz="0" w:space="0" w:color="auto"/>
                                <w:left w:val="none" w:sz="0" w:space="0" w:color="auto"/>
                                <w:bottom w:val="none" w:sz="0" w:space="0" w:color="auto"/>
                                <w:right w:val="none" w:sz="0" w:space="0" w:color="auto"/>
                              </w:divBdr>
                            </w:div>
                            <w:div w:id="499078595">
                              <w:marLeft w:val="0"/>
                              <w:marRight w:val="0"/>
                              <w:marTop w:val="0"/>
                              <w:marBottom w:val="0"/>
                              <w:divBdr>
                                <w:top w:val="none" w:sz="0" w:space="0" w:color="auto"/>
                                <w:left w:val="none" w:sz="0" w:space="0" w:color="auto"/>
                                <w:bottom w:val="none" w:sz="0" w:space="0" w:color="auto"/>
                                <w:right w:val="none" w:sz="0" w:space="0" w:color="auto"/>
                              </w:divBdr>
                            </w:div>
                            <w:div w:id="803739266">
                              <w:marLeft w:val="0"/>
                              <w:marRight w:val="0"/>
                              <w:marTop w:val="0"/>
                              <w:marBottom w:val="0"/>
                              <w:divBdr>
                                <w:top w:val="none" w:sz="0" w:space="0" w:color="auto"/>
                                <w:left w:val="none" w:sz="0" w:space="0" w:color="auto"/>
                                <w:bottom w:val="none" w:sz="0" w:space="0" w:color="auto"/>
                                <w:right w:val="none" w:sz="0" w:space="0" w:color="auto"/>
                              </w:divBdr>
                            </w:div>
                            <w:div w:id="166671892">
                              <w:marLeft w:val="0"/>
                              <w:marRight w:val="0"/>
                              <w:marTop w:val="0"/>
                              <w:marBottom w:val="0"/>
                              <w:divBdr>
                                <w:top w:val="none" w:sz="0" w:space="0" w:color="auto"/>
                                <w:left w:val="none" w:sz="0" w:space="0" w:color="auto"/>
                                <w:bottom w:val="none" w:sz="0" w:space="0" w:color="auto"/>
                                <w:right w:val="none" w:sz="0" w:space="0" w:color="auto"/>
                              </w:divBdr>
                            </w:div>
                            <w:div w:id="905800214">
                              <w:marLeft w:val="0"/>
                              <w:marRight w:val="0"/>
                              <w:marTop w:val="0"/>
                              <w:marBottom w:val="0"/>
                              <w:divBdr>
                                <w:top w:val="none" w:sz="0" w:space="0" w:color="auto"/>
                                <w:left w:val="none" w:sz="0" w:space="0" w:color="auto"/>
                                <w:bottom w:val="none" w:sz="0" w:space="0" w:color="auto"/>
                                <w:right w:val="none" w:sz="0" w:space="0" w:color="auto"/>
                              </w:divBdr>
                            </w:div>
                            <w:div w:id="2119910239">
                              <w:marLeft w:val="0"/>
                              <w:marRight w:val="0"/>
                              <w:marTop w:val="0"/>
                              <w:marBottom w:val="0"/>
                              <w:divBdr>
                                <w:top w:val="none" w:sz="0" w:space="0" w:color="auto"/>
                                <w:left w:val="none" w:sz="0" w:space="0" w:color="auto"/>
                                <w:bottom w:val="none" w:sz="0" w:space="0" w:color="auto"/>
                                <w:right w:val="none" w:sz="0" w:space="0" w:color="auto"/>
                              </w:divBdr>
                            </w:div>
                            <w:div w:id="1013610840">
                              <w:marLeft w:val="0"/>
                              <w:marRight w:val="0"/>
                              <w:marTop w:val="0"/>
                              <w:marBottom w:val="0"/>
                              <w:divBdr>
                                <w:top w:val="none" w:sz="0" w:space="0" w:color="auto"/>
                                <w:left w:val="none" w:sz="0" w:space="0" w:color="auto"/>
                                <w:bottom w:val="none" w:sz="0" w:space="0" w:color="auto"/>
                                <w:right w:val="none" w:sz="0" w:space="0" w:color="auto"/>
                              </w:divBdr>
                            </w:div>
                            <w:div w:id="1288700351">
                              <w:marLeft w:val="0"/>
                              <w:marRight w:val="0"/>
                              <w:marTop w:val="0"/>
                              <w:marBottom w:val="0"/>
                              <w:divBdr>
                                <w:top w:val="none" w:sz="0" w:space="0" w:color="auto"/>
                                <w:left w:val="none" w:sz="0" w:space="0" w:color="auto"/>
                                <w:bottom w:val="none" w:sz="0" w:space="0" w:color="auto"/>
                                <w:right w:val="none" w:sz="0" w:space="0" w:color="auto"/>
                              </w:divBdr>
                            </w:div>
                            <w:div w:id="121506265">
                              <w:marLeft w:val="0"/>
                              <w:marRight w:val="0"/>
                              <w:marTop w:val="0"/>
                              <w:marBottom w:val="0"/>
                              <w:divBdr>
                                <w:top w:val="none" w:sz="0" w:space="0" w:color="auto"/>
                                <w:left w:val="none" w:sz="0" w:space="0" w:color="auto"/>
                                <w:bottom w:val="none" w:sz="0" w:space="0" w:color="auto"/>
                                <w:right w:val="none" w:sz="0" w:space="0" w:color="auto"/>
                              </w:divBdr>
                            </w:div>
                            <w:div w:id="1420523627">
                              <w:marLeft w:val="0"/>
                              <w:marRight w:val="0"/>
                              <w:marTop w:val="0"/>
                              <w:marBottom w:val="0"/>
                              <w:divBdr>
                                <w:top w:val="none" w:sz="0" w:space="0" w:color="auto"/>
                                <w:left w:val="none" w:sz="0" w:space="0" w:color="auto"/>
                                <w:bottom w:val="none" w:sz="0" w:space="0" w:color="auto"/>
                                <w:right w:val="none" w:sz="0" w:space="0" w:color="auto"/>
                              </w:divBdr>
                            </w:div>
                            <w:div w:id="1510101851">
                              <w:marLeft w:val="0"/>
                              <w:marRight w:val="0"/>
                              <w:marTop w:val="0"/>
                              <w:marBottom w:val="0"/>
                              <w:divBdr>
                                <w:top w:val="none" w:sz="0" w:space="0" w:color="auto"/>
                                <w:left w:val="none" w:sz="0" w:space="0" w:color="auto"/>
                                <w:bottom w:val="none" w:sz="0" w:space="0" w:color="auto"/>
                                <w:right w:val="none" w:sz="0" w:space="0" w:color="auto"/>
                              </w:divBdr>
                            </w:div>
                            <w:div w:id="1555657436">
                              <w:marLeft w:val="0"/>
                              <w:marRight w:val="0"/>
                              <w:marTop w:val="0"/>
                              <w:marBottom w:val="0"/>
                              <w:divBdr>
                                <w:top w:val="none" w:sz="0" w:space="0" w:color="auto"/>
                                <w:left w:val="none" w:sz="0" w:space="0" w:color="auto"/>
                                <w:bottom w:val="none" w:sz="0" w:space="0" w:color="auto"/>
                                <w:right w:val="none" w:sz="0" w:space="0" w:color="auto"/>
                              </w:divBdr>
                            </w:div>
                            <w:div w:id="60645437">
                              <w:marLeft w:val="0"/>
                              <w:marRight w:val="0"/>
                              <w:marTop w:val="0"/>
                              <w:marBottom w:val="0"/>
                              <w:divBdr>
                                <w:top w:val="none" w:sz="0" w:space="0" w:color="auto"/>
                                <w:left w:val="none" w:sz="0" w:space="0" w:color="auto"/>
                                <w:bottom w:val="none" w:sz="0" w:space="0" w:color="auto"/>
                                <w:right w:val="none" w:sz="0" w:space="0" w:color="auto"/>
                              </w:divBdr>
                            </w:div>
                            <w:div w:id="867451732">
                              <w:marLeft w:val="0"/>
                              <w:marRight w:val="0"/>
                              <w:marTop w:val="0"/>
                              <w:marBottom w:val="0"/>
                              <w:divBdr>
                                <w:top w:val="none" w:sz="0" w:space="0" w:color="auto"/>
                                <w:left w:val="none" w:sz="0" w:space="0" w:color="auto"/>
                                <w:bottom w:val="none" w:sz="0" w:space="0" w:color="auto"/>
                                <w:right w:val="none" w:sz="0" w:space="0" w:color="auto"/>
                              </w:divBdr>
                            </w:div>
                            <w:div w:id="61295057">
                              <w:marLeft w:val="0"/>
                              <w:marRight w:val="0"/>
                              <w:marTop w:val="0"/>
                              <w:marBottom w:val="0"/>
                              <w:divBdr>
                                <w:top w:val="none" w:sz="0" w:space="0" w:color="auto"/>
                                <w:left w:val="none" w:sz="0" w:space="0" w:color="auto"/>
                                <w:bottom w:val="none" w:sz="0" w:space="0" w:color="auto"/>
                                <w:right w:val="none" w:sz="0" w:space="0" w:color="auto"/>
                              </w:divBdr>
                            </w:div>
                            <w:div w:id="99838659">
                              <w:marLeft w:val="0"/>
                              <w:marRight w:val="0"/>
                              <w:marTop w:val="0"/>
                              <w:marBottom w:val="0"/>
                              <w:divBdr>
                                <w:top w:val="none" w:sz="0" w:space="0" w:color="auto"/>
                                <w:left w:val="none" w:sz="0" w:space="0" w:color="auto"/>
                                <w:bottom w:val="none" w:sz="0" w:space="0" w:color="auto"/>
                                <w:right w:val="none" w:sz="0" w:space="0" w:color="auto"/>
                              </w:divBdr>
                            </w:div>
                            <w:div w:id="1958640860">
                              <w:marLeft w:val="0"/>
                              <w:marRight w:val="0"/>
                              <w:marTop w:val="0"/>
                              <w:marBottom w:val="0"/>
                              <w:divBdr>
                                <w:top w:val="none" w:sz="0" w:space="0" w:color="auto"/>
                                <w:left w:val="none" w:sz="0" w:space="0" w:color="auto"/>
                                <w:bottom w:val="none" w:sz="0" w:space="0" w:color="auto"/>
                                <w:right w:val="none" w:sz="0" w:space="0" w:color="auto"/>
                              </w:divBdr>
                            </w:div>
                            <w:div w:id="829905221">
                              <w:marLeft w:val="0"/>
                              <w:marRight w:val="0"/>
                              <w:marTop w:val="0"/>
                              <w:marBottom w:val="0"/>
                              <w:divBdr>
                                <w:top w:val="none" w:sz="0" w:space="0" w:color="auto"/>
                                <w:left w:val="none" w:sz="0" w:space="0" w:color="auto"/>
                                <w:bottom w:val="none" w:sz="0" w:space="0" w:color="auto"/>
                                <w:right w:val="none" w:sz="0" w:space="0" w:color="auto"/>
                              </w:divBdr>
                            </w:div>
                            <w:div w:id="1188058621">
                              <w:marLeft w:val="0"/>
                              <w:marRight w:val="0"/>
                              <w:marTop w:val="0"/>
                              <w:marBottom w:val="0"/>
                              <w:divBdr>
                                <w:top w:val="none" w:sz="0" w:space="0" w:color="auto"/>
                                <w:left w:val="none" w:sz="0" w:space="0" w:color="auto"/>
                                <w:bottom w:val="none" w:sz="0" w:space="0" w:color="auto"/>
                                <w:right w:val="none" w:sz="0" w:space="0" w:color="auto"/>
                              </w:divBdr>
                            </w:div>
                            <w:div w:id="1944729932">
                              <w:marLeft w:val="0"/>
                              <w:marRight w:val="0"/>
                              <w:marTop w:val="0"/>
                              <w:marBottom w:val="0"/>
                              <w:divBdr>
                                <w:top w:val="none" w:sz="0" w:space="0" w:color="auto"/>
                                <w:left w:val="none" w:sz="0" w:space="0" w:color="auto"/>
                                <w:bottom w:val="none" w:sz="0" w:space="0" w:color="auto"/>
                                <w:right w:val="none" w:sz="0" w:space="0" w:color="auto"/>
                              </w:divBdr>
                            </w:div>
                            <w:div w:id="591624284">
                              <w:marLeft w:val="0"/>
                              <w:marRight w:val="0"/>
                              <w:marTop w:val="0"/>
                              <w:marBottom w:val="0"/>
                              <w:divBdr>
                                <w:top w:val="none" w:sz="0" w:space="0" w:color="auto"/>
                                <w:left w:val="none" w:sz="0" w:space="0" w:color="auto"/>
                                <w:bottom w:val="none" w:sz="0" w:space="0" w:color="auto"/>
                                <w:right w:val="none" w:sz="0" w:space="0" w:color="auto"/>
                              </w:divBdr>
                            </w:div>
                            <w:div w:id="2141537153">
                              <w:marLeft w:val="0"/>
                              <w:marRight w:val="0"/>
                              <w:marTop w:val="0"/>
                              <w:marBottom w:val="0"/>
                              <w:divBdr>
                                <w:top w:val="none" w:sz="0" w:space="0" w:color="auto"/>
                                <w:left w:val="none" w:sz="0" w:space="0" w:color="auto"/>
                                <w:bottom w:val="none" w:sz="0" w:space="0" w:color="auto"/>
                                <w:right w:val="none" w:sz="0" w:space="0" w:color="auto"/>
                              </w:divBdr>
                            </w:div>
                            <w:div w:id="1484196146">
                              <w:marLeft w:val="0"/>
                              <w:marRight w:val="0"/>
                              <w:marTop w:val="0"/>
                              <w:marBottom w:val="0"/>
                              <w:divBdr>
                                <w:top w:val="none" w:sz="0" w:space="0" w:color="auto"/>
                                <w:left w:val="none" w:sz="0" w:space="0" w:color="auto"/>
                                <w:bottom w:val="none" w:sz="0" w:space="0" w:color="auto"/>
                                <w:right w:val="none" w:sz="0" w:space="0" w:color="auto"/>
                              </w:divBdr>
                            </w:div>
                            <w:div w:id="1571034481">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2022122789">
                              <w:marLeft w:val="0"/>
                              <w:marRight w:val="0"/>
                              <w:marTop w:val="0"/>
                              <w:marBottom w:val="0"/>
                              <w:divBdr>
                                <w:top w:val="none" w:sz="0" w:space="0" w:color="auto"/>
                                <w:left w:val="none" w:sz="0" w:space="0" w:color="auto"/>
                                <w:bottom w:val="none" w:sz="0" w:space="0" w:color="auto"/>
                                <w:right w:val="none" w:sz="0" w:space="0" w:color="auto"/>
                              </w:divBdr>
                            </w:div>
                            <w:div w:id="2134982362">
                              <w:marLeft w:val="0"/>
                              <w:marRight w:val="0"/>
                              <w:marTop w:val="0"/>
                              <w:marBottom w:val="0"/>
                              <w:divBdr>
                                <w:top w:val="none" w:sz="0" w:space="0" w:color="auto"/>
                                <w:left w:val="none" w:sz="0" w:space="0" w:color="auto"/>
                                <w:bottom w:val="none" w:sz="0" w:space="0" w:color="auto"/>
                                <w:right w:val="none" w:sz="0" w:space="0" w:color="auto"/>
                              </w:divBdr>
                            </w:div>
                            <w:div w:id="1530725791">
                              <w:marLeft w:val="0"/>
                              <w:marRight w:val="0"/>
                              <w:marTop w:val="0"/>
                              <w:marBottom w:val="0"/>
                              <w:divBdr>
                                <w:top w:val="none" w:sz="0" w:space="0" w:color="auto"/>
                                <w:left w:val="none" w:sz="0" w:space="0" w:color="auto"/>
                                <w:bottom w:val="none" w:sz="0" w:space="0" w:color="auto"/>
                                <w:right w:val="none" w:sz="0" w:space="0" w:color="auto"/>
                              </w:divBdr>
                            </w:div>
                            <w:div w:id="5878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49307">
      <w:bodyDiv w:val="1"/>
      <w:marLeft w:val="0"/>
      <w:marRight w:val="0"/>
      <w:marTop w:val="0"/>
      <w:marBottom w:val="0"/>
      <w:divBdr>
        <w:top w:val="none" w:sz="0" w:space="0" w:color="auto"/>
        <w:left w:val="none" w:sz="0" w:space="0" w:color="auto"/>
        <w:bottom w:val="none" w:sz="0" w:space="0" w:color="auto"/>
        <w:right w:val="none" w:sz="0" w:space="0" w:color="auto"/>
      </w:divBdr>
      <w:divsChild>
        <w:div w:id="936525782">
          <w:marLeft w:val="0"/>
          <w:marRight w:val="0"/>
          <w:marTop w:val="0"/>
          <w:marBottom w:val="180"/>
          <w:divBdr>
            <w:top w:val="none" w:sz="0" w:space="0" w:color="auto"/>
            <w:left w:val="none" w:sz="0" w:space="0" w:color="auto"/>
            <w:bottom w:val="none" w:sz="0" w:space="0" w:color="auto"/>
            <w:right w:val="none" w:sz="0" w:space="0" w:color="auto"/>
          </w:divBdr>
          <w:divsChild>
            <w:div w:id="1653289145">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1506936724">
                      <w:marLeft w:val="0"/>
                      <w:marRight w:val="0"/>
                      <w:marTop w:val="0"/>
                      <w:marBottom w:val="0"/>
                      <w:divBdr>
                        <w:top w:val="none" w:sz="0" w:space="0" w:color="auto"/>
                        <w:left w:val="none" w:sz="0" w:space="0" w:color="auto"/>
                        <w:bottom w:val="none" w:sz="0" w:space="0" w:color="auto"/>
                        <w:right w:val="none" w:sz="0" w:space="0" w:color="auto"/>
                      </w:divBdr>
                      <w:divsChild>
                        <w:div w:id="1684624492">
                          <w:marLeft w:val="0"/>
                          <w:marRight w:val="0"/>
                          <w:marTop w:val="0"/>
                          <w:marBottom w:val="0"/>
                          <w:divBdr>
                            <w:top w:val="none" w:sz="0" w:space="0" w:color="auto"/>
                            <w:left w:val="none" w:sz="0" w:space="0" w:color="auto"/>
                            <w:bottom w:val="none" w:sz="0" w:space="0" w:color="auto"/>
                            <w:right w:val="none" w:sz="0" w:space="0" w:color="auto"/>
                          </w:divBdr>
                          <w:divsChild>
                            <w:div w:id="1481653147">
                              <w:marLeft w:val="0"/>
                              <w:marRight w:val="0"/>
                              <w:marTop w:val="0"/>
                              <w:marBottom w:val="0"/>
                              <w:divBdr>
                                <w:top w:val="none" w:sz="0" w:space="0" w:color="auto"/>
                                <w:left w:val="none" w:sz="0" w:space="0" w:color="auto"/>
                                <w:bottom w:val="none" w:sz="0" w:space="0" w:color="auto"/>
                                <w:right w:val="none" w:sz="0" w:space="0" w:color="auto"/>
                              </w:divBdr>
                            </w:div>
                            <w:div w:id="1173422244">
                              <w:marLeft w:val="0"/>
                              <w:marRight w:val="0"/>
                              <w:marTop w:val="0"/>
                              <w:marBottom w:val="0"/>
                              <w:divBdr>
                                <w:top w:val="none" w:sz="0" w:space="0" w:color="auto"/>
                                <w:left w:val="none" w:sz="0" w:space="0" w:color="auto"/>
                                <w:bottom w:val="none" w:sz="0" w:space="0" w:color="auto"/>
                                <w:right w:val="none" w:sz="0" w:space="0" w:color="auto"/>
                              </w:divBdr>
                            </w:div>
                            <w:div w:id="369494923">
                              <w:marLeft w:val="0"/>
                              <w:marRight w:val="0"/>
                              <w:marTop w:val="0"/>
                              <w:marBottom w:val="0"/>
                              <w:divBdr>
                                <w:top w:val="none" w:sz="0" w:space="0" w:color="auto"/>
                                <w:left w:val="none" w:sz="0" w:space="0" w:color="auto"/>
                                <w:bottom w:val="none" w:sz="0" w:space="0" w:color="auto"/>
                                <w:right w:val="none" w:sz="0" w:space="0" w:color="auto"/>
                              </w:divBdr>
                            </w:div>
                            <w:div w:id="1277642876">
                              <w:marLeft w:val="0"/>
                              <w:marRight w:val="0"/>
                              <w:marTop w:val="0"/>
                              <w:marBottom w:val="0"/>
                              <w:divBdr>
                                <w:top w:val="none" w:sz="0" w:space="0" w:color="auto"/>
                                <w:left w:val="none" w:sz="0" w:space="0" w:color="auto"/>
                                <w:bottom w:val="none" w:sz="0" w:space="0" w:color="auto"/>
                                <w:right w:val="none" w:sz="0" w:space="0" w:color="auto"/>
                              </w:divBdr>
                            </w:div>
                            <w:div w:id="1791819875">
                              <w:marLeft w:val="0"/>
                              <w:marRight w:val="0"/>
                              <w:marTop w:val="0"/>
                              <w:marBottom w:val="0"/>
                              <w:divBdr>
                                <w:top w:val="none" w:sz="0" w:space="0" w:color="auto"/>
                                <w:left w:val="none" w:sz="0" w:space="0" w:color="auto"/>
                                <w:bottom w:val="none" w:sz="0" w:space="0" w:color="auto"/>
                                <w:right w:val="none" w:sz="0" w:space="0" w:color="auto"/>
                              </w:divBdr>
                            </w:div>
                            <w:div w:id="1570340190">
                              <w:marLeft w:val="0"/>
                              <w:marRight w:val="0"/>
                              <w:marTop w:val="0"/>
                              <w:marBottom w:val="0"/>
                              <w:divBdr>
                                <w:top w:val="none" w:sz="0" w:space="0" w:color="auto"/>
                                <w:left w:val="none" w:sz="0" w:space="0" w:color="auto"/>
                                <w:bottom w:val="none" w:sz="0" w:space="0" w:color="auto"/>
                                <w:right w:val="none" w:sz="0" w:space="0" w:color="auto"/>
                              </w:divBdr>
                            </w:div>
                            <w:div w:id="483276418">
                              <w:marLeft w:val="0"/>
                              <w:marRight w:val="0"/>
                              <w:marTop w:val="0"/>
                              <w:marBottom w:val="0"/>
                              <w:divBdr>
                                <w:top w:val="none" w:sz="0" w:space="0" w:color="auto"/>
                                <w:left w:val="none" w:sz="0" w:space="0" w:color="auto"/>
                                <w:bottom w:val="none" w:sz="0" w:space="0" w:color="auto"/>
                                <w:right w:val="none" w:sz="0" w:space="0" w:color="auto"/>
                              </w:divBdr>
                            </w:div>
                            <w:div w:id="797601294">
                              <w:marLeft w:val="0"/>
                              <w:marRight w:val="0"/>
                              <w:marTop w:val="0"/>
                              <w:marBottom w:val="0"/>
                              <w:divBdr>
                                <w:top w:val="none" w:sz="0" w:space="0" w:color="auto"/>
                                <w:left w:val="none" w:sz="0" w:space="0" w:color="auto"/>
                                <w:bottom w:val="none" w:sz="0" w:space="0" w:color="auto"/>
                                <w:right w:val="none" w:sz="0" w:space="0" w:color="auto"/>
                              </w:divBdr>
                            </w:div>
                            <w:div w:id="1232083375">
                              <w:marLeft w:val="0"/>
                              <w:marRight w:val="0"/>
                              <w:marTop w:val="0"/>
                              <w:marBottom w:val="0"/>
                              <w:divBdr>
                                <w:top w:val="none" w:sz="0" w:space="0" w:color="auto"/>
                                <w:left w:val="none" w:sz="0" w:space="0" w:color="auto"/>
                                <w:bottom w:val="none" w:sz="0" w:space="0" w:color="auto"/>
                                <w:right w:val="none" w:sz="0" w:space="0" w:color="auto"/>
                              </w:divBdr>
                            </w:div>
                            <w:div w:id="1859468288">
                              <w:marLeft w:val="0"/>
                              <w:marRight w:val="0"/>
                              <w:marTop w:val="0"/>
                              <w:marBottom w:val="0"/>
                              <w:divBdr>
                                <w:top w:val="none" w:sz="0" w:space="0" w:color="auto"/>
                                <w:left w:val="none" w:sz="0" w:space="0" w:color="auto"/>
                                <w:bottom w:val="none" w:sz="0" w:space="0" w:color="auto"/>
                                <w:right w:val="none" w:sz="0" w:space="0" w:color="auto"/>
                              </w:divBdr>
                            </w:div>
                            <w:div w:id="1488206072">
                              <w:marLeft w:val="0"/>
                              <w:marRight w:val="0"/>
                              <w:marTop w:val="0"/>
                              <w:marBottom w:val="0"/>
                              <w:divBdr>
                                <w:top w:val="none" w:sz="0" w:space="0" w:color="auto"/>
                                <w:left w:val="none" w:sz="0" w:space="0" w:color="auto"/>
                                <w:bottom w:val="none" w:sz="0" w:space="0" w:color="auto"/>
                                <w:right w:val="none" w:sz="0" w:space="0" w:color="auto"/>
                              </w:divBdr>
                            </w:div>
                            <w:div w:id="772288112">
                              <w:marLeft w:val="0"/>
                              <w:marRight w:val="0"/>
                              <w:marTop w:val="0"/>
                              <w:marBottom w:val="0"/>
                              <w:divBdr>
                                <w:top w:val="none" w:sz="0" w:space="0" w:color="auto"/>
                                <w:left w:val="none" w:sz="0" w:space="0" w:color="auto"/>
                                <w:bottom w:val="none" w:sz="0" w:space="0" w:color="auto"/>
                                <w:right w:val="none" w:sz="0" w:space="0" w:color="auto"/>
                              </w:divBdr>
                            </w:div>
                            <w:div w:id="575897147">
                              <w:marLeft w:val="0"/>
                              <w:marRight w:val="0"/>
                              <w:marTop w:val="0"/>
                              <w:marBottom w:val="0"/>
                              <w:divBdr>
                                <w:top w:val="none" w:sz="0" w:space="0" w:color="auto"/>
                                <w:left w:val="none" w:sz="0" w:space="0" w:color="auto"/>
                                <w:bottom w:val="none" w:sz="0" w:space="0" w:color="auto"/>
                                <w:right w:val="none" w:sz="0" w:space="0" w:color="auto"/>
                              </w:divBdr>
                            </w:div>
                            <w:div w:id="1268847722">
                              <w:marLeft w:val="0"/>
                              <w:marRight w:val="0"/>
                              <w:marTop w:val="0"/>
                              <w:marBottom w:val="0"/>
                              <w:divBdr>
                                <w:top w:val="none" w:sz="0" w:space="0" w:color="auto"/>
                                <w:left w:val="none" w:sz="0" w:space="0" w:color="auto"/>
                                <w:bottom w:val="none" w:sz="0" w:space="0" w:color="auto"/>
                                <w:right w:val="none" w:sz="0" w:space="0" w:color="auto"/>
                              </w:divBdr>
                            </w:div>
                            <w:div w:id="1000737878">
                              <w:marLeft w:val="0"/>
                              <w:marRight w:val="0"/>
                              <w:marTop w:val="0"/>
                              <w:marBottom w:val="0"/>
                              <w:divBdr>
                                <w:top w:val="none" w:sz="0" w:space="0" w:color="auto"/>
                                <w:left w:val="none" w:sz="0" w:space="0" w:color="auto"/>
                                <w:bottom w:val="none" w:sz="0" w:space="0" w:color="auto"/>
                                <w:right w:val="none" w:sz="0" w:space="0" w:color="auto"/>
                              </w:divBdr>
                            </w:div>
                            <w:div w:id="961351747">
                              <w:marLeft w:val="0"/>
                              <w:marRight w:val="0"/>
                              <w:marTop w:val="0"/>
                              <w:marBottom w:val="0"/>
                              <w:divBdr>
                                <w:top w:val="none" w:sz="0" w:space="0" w:color="auto"/>
                                <w:left w:val="none" w:sz="0" w:space="0" w:color="auto"/>
                                <w:bottom w:val="none" w:sz="0" w:space="0" w:color="auto"/>
                                <w:right w:val="none" w:sz="0" w:space="0" w:color="auto"/>
                              </w:divBdr>
                            </w:div>
                            <w:div w:id="1521621772">
                              <w:marLeft w:val="0"/>
                              <w:marRight w:val="0"/>
                              <w:marTop w:val="0"/>
                              <w:marBottom w:val="0"/>
                              <w:divBdr>
                                <w:top w:val="none" w:sz="0" w:space="0" w:color="auto"/>
                                <w:left w:val="none" w:sz="0" w:space="0" w:color="auto"/>
                                <w:bottom w:val="none" w:sz="0" w:space="0" w:color="auto"/>
                                <w:right w:val="none" w:sz="0" w:space="0" w:color="auto"/>
                              </w:divBdr>
                            </w:div>
                            <w:div w:id="713501308">
                              <w:marLeft w:val="0"/>
                              <w:marRight w:val="0"/>
                              <w:marTop w:val="0"/>
                              <w:marBottom w:val="0"/>
                              <w:divBdr>
                                <w:top w:val="none" w:sz="0" w:space="0" w:color="auto"/>
                                <w:left w:val="none" w:sz="0" w:space="0" w:color="auto"/>
                                <w:bottom w:val="none" w:sz="0" w:space="0" w:color="auto"/>
                                <w:right w:val="none" w:sz="0" w:space="0" w:color="auto"/>
                              </w:divBdr>
                            </w:div>
                            <w:div w:id="2003119618">
                              <w:marLeft w:val="0"/>
                              <w:marRight w:val="0"/>
                              <w:marTop w:val="0"/>
                              <w:marBottom w:val="0"/>
                              <w:divBdr>
                                <w:top w:val="none" w:sz="0" w:space="0" w:color="auto"/>
                                <w:left w:val="none" w:sz="0" w:space="0" w:color="auto"/>
                                <w:bottom w:val="none" w:sz="0" w:space="0" w:color="auto"/>
                                <w:right w:val="none" w:sz="0" w:space="0" w:color="auto"/>
                              </w:divBdr>
                            </w:div>
                            <w:div w:id="108165856">
                              <w:marLeft w:val="0"/>
                              <w:marRight w:val="0"/>
                              <w:marTop w:val="0"/>
                              <w:marBottom w:val="0"/>
                              <w:divBdr>
                                <w:top w:val="none" w:sz="0" w:space="0" w:color="auto"/>
                                <w:left w:val="none" w:sz="0" w:space="0" w:color="auto"/>
                                <w:bottom w:val="none" w:sz="0" w:space="0" w:color="auto"/>
                                <w:right w:val="none" w:sz="0" w:space="0" w:color="auto"/>
                              </w:divBdr>
                            </w:div>
                            <w:div w:id="587928063">
                              <w:marLeft w:val="0"/>
                              <w:marRight w:val="0"/>
                              <w:marTop w:val="0"/>
                              <w:marBottom w:val="0"/>
                              <w:divBdr>
                                <w:top w:val="none" w:sz="0" w:space="0" w:color="auto"/>
                                <w:left w:val="none" w:sz="0" w:space="0" w:color="auto"/>
                                <w:bottom w:val="none" w:sz="0" w:space="0" w:color="auto"/>
                                <w:right w:val="none" w:sz="0" w:space="0" w:color="auto"/>
                              </w:divBdr>
                            </w:div>
                            <w:div w:id="2103257340">
                              <w:marLeft w:val="0"/>
                              <w:marRight w:val="0"/>
                              <w:marTop w:val="0"/>
                              <w:marBottom w:val="0"/>
                              <w:divBdr>
                                <w:top w:val="none" w:sz="0" w:space="0" w:color="auto"/>
                                <w:left w:val="none" w:sz="0" w:space="0" w:color="auto"/>
                                <w:bottom w:val="none" w:sz="0" w:space="0" w:color="auto"/>
                                <w:right w:val="none" w:sz="0" w:space="0" w:color="auto"/>
                              </w:divBdr>
                            </w:div>
                            <w:div w:id="1373187987">
                              <w:marLeft w:val="0"/>
                              <w:marRight w:val="0"/>
                              <w:marTop w:val="0"/>
                              <w:marBottom w:val="0"/>
                              <w:divBdr>
                                <w:top w:val="none" w:sz="0" w:space="0" w:color="auto"/>
                                <w:left w:val="none" w:sz="0" w:space="0" w:color="auto"/>
                                <w:bottom w:val="none" w:sz="0" w:space="0" w:color="auto"/>
                                <w:right w:val="none" w:sz="0" w:space="0" w:color="auto"/>
                              </w:divBdr>
                            </w:div>
                            <w:div w:id="1082872578">
                              <w:marLeft w:val="0"/>
                              <w:marRight w:val="0"/>
                              <w:marTop w:val="0"/>
                              <w:marBottom w:val="0"/>
                              <w:divBdr>
                                <w:top w:val="none" w:sz="0" w:space="0" w:color="auto"/>
                                <w:left w:val="none" w:sz="0" w:space="0" w:color="auto"/>
                                <w:bottom w:val="none" w:sz="0" w:space="0" w:color="auto"/>
                                <w:right w:val="none" w:sz="0" w:space="0" w:color="auto"/>
                              </w:divBdr>
                            </w:div>
                            <w:div w:id="516115074">
                              <w:marLeft w:val="0"/>
                              <w:marRight w:val="0"/>
                              <w:marTop w:val="0"/>
                              <w:marBottom w:val="0"/>
                              <w:divBdr>
                                <w:top w:val="none" w:sz="0" w:space="0" w:color="auto"/>
                                <w:left w:val="none" w:sz="0" w:space="0" w:color="auto"/>
                                <w:bottom w:val="none" w:sz="0" w:space="0" w:color="auto"/>
                                <w:right w:val="none" w:sz="0" w:space="0" w:color="auto"/>
                              </w:divBdr>
                            </w:div>
                            <w:div w:id="90782687">
                              <w:marLeft w:val="0"/>
                              <w:marRight w:val="0"/>
                              <w:marTop w:val="0"/>
                              <w:marBottom w:val="0"/>
                              <w:divBdr>
                                <w:top w:val="none" w:sz="0" w:space="0" w:color="auto"/>
                                <w:left w:val="none" w:sz="0" w:space="0" w:color="auto"/>
                                <w:bottom w:val="none" w:sz="0" w:space="0" w:color="auto"/>
                                <w:right w:val="none" w:sz="0" w:space="0" w:color="auto"/>
                              </w:divBdr>
                            </w:div>
                            <w:div w:id="1919751393">
                              <w:marLeft w:val="0"/>
                              <w:marRight w:val="0"/>
                              <w:marTop w:val="0"/>
                              <w:marBottom w:val="0"/>
                              <w:divBdr>
                                <w:top w:val="none" w:sz="0" w:space="0" w:color="auto"/>
                                <w:left w:val="none" w:sz="0" w:space="0" w:color="auto"/>
                                <w:bottom w:val="none" w:sz="0" w:space="0" w:color="auto"/>
                                <w:right w:val="none" w:sz="0" w:space="0" w:color="auto"/>
                              </w:divBdr>
                            </w:div>
                            <w:div w:id="247084190">
                              <w:marLeft w:val="0"/>
                              <w:marRight w:val="0"/>
                              <w:marTop w:val="0"/>
                              <w:marBottom w:val="0"/>
                              <w:divBdr>
                                <w:top w:val="none" w:sz="0" w:space="0" w:color="auto"/>
                                <w:left w:val="none" w:sz="0" w:space="0" w:color="auto"/>
                                <w:bottom w:val="none" w:sz="0" w:space="0" w:color="auto"/>
                                <w:right w:val="none" w:sz="0" w:space="0" w:color="auto"/>
                              </w:divBdr>
                            </w:div>
                            <w:div w:id="712075794">
                              <w:marLeft w:val="0"/>
                              <w:marRight w:val="0"/>
                              <w:marTop w:val="0"/>
                              <w:marBottom w:val="0"/>
                              <w:divBdr>
                                <w:top w:val="none" w:sz="0" w:space="0" w:color="auto"/>
                                <w:left w:val="none" w:sz="0" w:space="0" w:color="auto"/>
                                <w:bottom w:val="none" w:sz="0" w:space="0" w:color="auto"/>
                                <w:right w:val="none" w:sz="0" w:space="0" w:color="auto"/>
                              </w:divBdr>
                            </w:div>
                            <w:div w:id="1770350422">
                              <w:marLeft w:val="0"/>
                              <w:marRight w:val="0"/>
                              <w:marTop w:val="0"/>
                              <w:marBottom w:val="0"/>
                              <w:divBdr>
                                <w:top w:val="none" w:sz="0" w:space="0" w:color="auto"/>
                                <w:left w:val="none" w:sz="0" w:space="0" w:color="auto"/>
                                <w:bottom w:val="none" w:sz="0" w:space="0" w:color="auto"/>
                                <w:right w:val="none" w:sz="0" w:space="0" w:color="auto"/>
                              </w:divBdr>
                            </w:div>
                            <w:div w:id="1697540755">
                              <w:marLeft w:val="0"/>
                              <w:marRight w:val="0"/>
                              <w:marTop w:val="0"/>
                              <w:marBottom w:val="0"/>
                              <w:divBdr>
                                <w:top w:val="none" w:sz="0" w:space="0" w:color="auto"/>
                                <w:left w:val="none" w:sz="0" w:space="0" w:color="auto"/>
                                <w:bottom w:val="none" w:sz="0" w:space="0" w:color="auto"/>
                                <w:right w:val="none" w:sz="0" w:space="0" w:color="auto"/>
                              </w:divBdr>
                            </w:div>
                            <w:div w:id="762725272">
                              <w:marLeft w:val="0"/>
                              <w:marRight w:val="0"/>
                              <w:marTop w:val="0"/>
                              <w:marBottom w:val="0"/>
                              <w:divBdr>
                                <w:top w:val="none" w:sz="0" w:space="0" w:color="auto"/>
                                <w:left w:val="none" w:sz="0" w:space="0" w:color="auto"/>
                                <w:bottom w:val="none" w:sz="0" w:space="0" w:color="auto"/>
                                <w:right w:val="none" w:sz="0" w:space="0" w:color="auto"/>
                              </w:divBdr>
                            </w:div>
                            <w:div w:id="1280989021">
                              <w:marLeft w:val="0"/>
                              <w:marRight w:val="0"/>
                              <w:marTop w:val="0"/>
                              <w:marBottom w:val="0"/>
                              <w:divBdr>
                                <w:top w:val="none" w:sz="0" w:space="0" w:color="auto"/>
                                <w:left w:val="none" w:sz="0" w:space="0" w:color="auto"/>
                                <w:bottom w:val="none" w:sz="0" w:space="0" w:color="auto"/>
                                <w:right w:val="none" w:sz="0" w:space="0" w:color="auto"/>
                              </w:divBdr>
                            </w:div>
                            <w:div w:id="488903390">
                              <w:marLeft w:val="0"/>
                              <w:marRight w:val="0"/>
                              <w:marTop w:val="0"/>
                              <w:marBottom w:val="0"/>
                              <w:divBdr>
                                <w:top w:val="none" w:sz="0" w:space="0" w:color="auto"/>
                                <w:left w:val="none" w:sz="0" w:space="0" w:color="auto"/>
                                <w:bottom w:val="none" w:sz="0" w:space="0" w:color="auto"/>
                                <w:right w:val="none" w:sz="0" w:space="0" w:color="auto"/>
                              </w:divBdr>
                            </w:div>
                            <w:div w:id="1284455846">
                              <w:marLeft w:val="0"/>
                              <w:marRight w:val="0"/>
                              <w:marTop w:val="0"/>
                              <w:marBottom w:val="0"/>
                              <w:divBdr>
                                <w:top w:val="none" w:sz="0" w:space="0" w:color="auto"/>
                                <w:left w:val="none" w:sz="0" w:space="0" w:color="auto"/>
                                <w:bottom w:val="none" w:sz="0" w:space="0" w:color="auto"/>
                                <w:right w:val="none" w:sz="0" w:space="0" w:color="auto"/>
                              </w:divBdr>
                            </w:div>
                            <w:div w:id="725104454">
                              <w:marLeft w:val="0"/>
                              <w:marRight w:val="0"/>
                              <w:marTop w:val="0"/>
                              <w:marBottom w:val="0"/>
                              <w:divBdr>
                                <w:top w:val="none" w:sz="0" w:space="0" w:color="auto"/>
                                <w:left w:val="none" w:sz="0" w:space="0" w:color="auto"/>
                                <w:bottom w:val="none" w:sz="0" w:space="0" w:color="auto"/>
                                <w:right w:val="none" w:sz="0" w:space="0" w:color="auto"/>
                              </w:divBdr>
                            </w:div>
                            <w:div w:id="596913128">
                              <w:marLeft w:val="0"/>
                              <w:marRight w:val="0"/>
                              <w:marTop w:val="0"/>
                              <w:marBottom w:val="0"/>
                              <w:divBdr>
                                <w:top w:val="none" w:sz="0" w:space="0" w:color="auto"/>
                                <w:left w:val="none" w:sz="0" w:space="0" w:color="auto"/>
                                <w:bottom w:val="none" w:sz="0" w:space="0" w:color="auto"/>
                                <w:right w:val="none" w:sz="0" w:space="0" w:color="auto"/>
                              </w:divBdr>
                            </w:div>
                            <w:div w:id="5862594">
                              <w:marLeft w:val="0"/>
                              <w:marRight w:val="0"/>
                              <w:marTop w:val="0"/>
                              <w:marBottom w:val="0"/>
                              <w:divBdr>
                                <w:top w:val="none" w:sz="0" w:space="0" w:color="auto"/>
                                <w:left w:val="none" w:sz="0" w:space="0" w:color="auto"/>
                                <w:bottom w:val="none" w:sz="0" w:space="0" w:color="auto"/>
                                <w:right w:val="none" w:sz="0" w:space="0" w:color="auto"/>
                              </w:divBdr>
                            </w:div>
                            <w:div w:id="1913080763">
                              <w:marLeft w:val="0"/>
                              <w:marRight w:val="0"/>
                              <w:marTop w:val="0"/>
                              <w:marBottom w:val="0"/>
                              <w:divBdr>
                                <w:top w:val="none" w:sz="0" w:space="0" w:color="auto"/>
                                <w:left w:val="none" w:sz="0" w:space="0" w:color="auto"/>
                                <w:bottom w:val="none" w:sz="0" w:space="0" w:color="auto"/>
                                <w:right w:val="none" w:sz="0" w:space="0" w:color="auto"/>
                              </w:divBdr>
                            </w:div>
                            <w:div w:id="1946687303">
                              <w:marLeft w:val="0"/>
                              <w:marRight w:val="0"/>
                              <w:marTop w:val="0"/>
                              <w:marBottom w:val="0"/>
                              <w:divBdr>
                                <w:top w:val="none" w:sz="0" w:space="0" w:color="auto"/>
                                <w:left w:val="none" w:sz="0" w:space="0" w:color="auto"/>
                                <w:bottom w:val="none" w:sz="0" w:space="0" w:color="auto"/>
                                <w:right w:val="none" w:sz="0" w:space="0" w:color="auto"/>
                              </w:divBdr>
                            </w:div>
                            <w:div w:id="353657683">
                              <w:marLeft w:val="0"/>
                              <w:marRight w:val="0"/>
                              <w:marTop w:val="0"/>
                              <w:marBottom w:val="0"/>
                              <w:divBdr>
                                <w:top w:val="none" w:sz="0" w:space="0" w:color="auto"/>
                                <w:left w:val="none" w:sz="0" w:space="0" w:color="auto"/>
                                <w:bottom w:val="none" w:sz="0" w:space="0" w:color="auto"/>
                                <w:right w:val="none" w:sz="0" w:space="0" w:color="auto"/>
                              </w:divBdr>
                            </w:div>
                            <w:div w:id="54469821">
                              <w:marLeft w:val="0"/>
                              <w:marRight w:val="0"/>
                              <w:marTop w:val="0"/>
                              <w:marBottom w:val="0"/>
                              <w:divBdr>
                                <w:top w:val="none" w:sz="0" w:space="0" w:color="auto"/>
                                <w:left w:val="none" w:sz="0" w:space="0" w:color="auto"/>
                                <w:bottom w:val="none" w:sz="0" w:space="0" w:color="auto"/>
                                <w:right w:val="none" w:sz="0" w:space="0" w:color="auto"/>
                              </w:divBdr>
                            </w:div>
                            <w:div w:id="2138184851">
                              <w:marLeft w:val="0"/>
                              <w:marRight w:val="0"/>
                              <w:marTop w:val="0"/>
                              <w:marBottom w:val="0"/>
                              <w:divBdr>
                                <w:top w:val="none" w:sz="0" w:space="0" w:color="auto"/>
                                <w:left w:val="none" w:sz="0" w:space="0" w:color="auto"/>
                                <w:bottom w:val="none" w:sz="0" w:space="0" w:color="auto"/>
                                <w:right w:val="none" w:sz="0" w:space="0" w:color="auto"/>
                              </w:divBdr>
                            </w:div>
                            <w:div w:id="988482383">
                              <w:marLeft w:val="0"/>
                              <w:marRight w:val="0"/>
                              <w:marTop w:val="0"/>
                              <w:marBottom w:val="0"/>
                              <w:divBdr>
                                <w:top w:val="none" w:sz="0" w:space="0" w:color="auto"/>
                                <w:left w:val="none" w:sz="0" w:space="0" w:color="auto"/>
                                <w:bottom w:val="none" w:sz="0" w:space="0" w:color="auto"/>
                                <w:right w:val="none" w:sz="0" w:space="0" w:color="auto"/>
                              </w:divBdr>
                            </w:div>
                            <w:div w:id="1451390522">
                              <w:marLeft w:val="0"/>
                              <w:marRight w:val="0"/>
                              <w:marTop w:val="0"/>
                              <w:marBottom w:val="0"/>
                              <w:divBdr>
                                <w:top w:val="none" w:sz="0" w:space="0" w:color="auto"/>
                                <w:left w:val="none" w:sz="0" w:space="0" w:color="auto"/>
                                <w:bottom w:val="none" w:sz="0" w:space="0" w:color="auto"/>
                                <w:right w:val="none" w:sz="0" w:space="0" w:color="auto"/>
                              </w:divBdr>
                            </w:div>
                            <w:div w:id="1235622651">
                              <w:marLeft w:val="0"/>
                              <w:marRight w:val="0"/>
                              <w:marTop w:val="0"/>
                              <w:marBottom w:val="0"/>
                              <w:divBdr>
                                <w:top w:val="none" w:sz="0" w:space="0" w:color="auto"/>
                                <w:left w:val="none" w:sz="0" w:space="0" w:color="auto"/>
                                <w:bottom w:val="none" w:sz="0" w:space="0" w:color="auto"/>
                                <w:right w:val="none" w:sz="0" w:space="0" w:color="auto"/>
                              </w:divBdr>
                            </w:div>
                            <w:div w:id="809634350">
                              <w:marLeft w:val="0"/>
                              <w:marRight w:val="0"/>
                              <w:marTop w:val="0"/>
                              <w:marBottom w:val="0"/>
                              <w:divBdr>
                                <w:top w:val="none" w:sz="0" w:space="0" w:color="auto"/>
                                <w:left w:val="none" w:sz="0" w:space="0" w:color="auto"/>
                                <w:bottom w:val="none" w:sz="0" w:space="0" w:color="auto"/>
                                <w:right w:val="none" w:sz="0" w:space="0" w:color="auto"/>
                              </w:divBdr>
                            </w:div>
                            <w:div w:id="104010338">
                              <w:marLeft w:val="0"/>
                              <w:marRight w:val="0"/>
                              <w:marTop w:val="0"/>
                              <w:marBottom w:val="0"/>
                              <w:divBdr>
                                <w:top w:val="none" w:sz="0" w:space="0" w:color="auto"/>
                                <w:left w:val="none" w:sz="0" w:space="0" w:color="auto"/>
                                <w:bottom w:val="none" w:sz="0" w:space="0" w:color="auto"/>
                                <w:right w:val="none" w:sz="0" w:space="0" w:color="auto"/>
                              </w:divBdr>
                            </w:div>
                            <w:div w:id="1230308605">
                              <w:marLeft w:val="0"/>
                              <w:marRight w:val="0"/>
                              <w:marTop w:val="0"/>
                              <w:marBottom w:val="0"/>
                              <w:divBdr>
                                <w:top w:val="none" w:sz="0" w:space="0" w:color="auto"/>
                                <w:left w:val="none" w:sz="0" w:space="0" w:color="auto"/>
                                <w:bottom w:val="none" w:sz="0" w:space="0" w:color="auto"/>
                                <w:right w:val="none" w:sz="0" w:space="0" w:color="auto"/>
                              </w:divBdr>
                            </w:div>
                            <w:div w:id="1784838700">
                              <w:marLeft w:val="0"/>
                              <w:marRight w:val="0"/>
                              <w:marTop w:val="0"/>
                              <w:marBottom w:val="0"/>
                              <w:divBdr>
                                <w:top w:val="none" w:sz="0" w:space="0" w:color="auto"/>
                                <w:left w:val="none" w:sz="0" w:space="0" w:color="auto"/>
                                <w:bottom w:val="none" w:sz="0" w:space="0" w:color="auto"/>
                                <w:right w:val="none" w:sz="0" w:space="0" w:color="auto"/>
                              </w:divBdr>
                            </w:div>
                            <w:div w:id="473446084">
                              <w:marLeft w:val="0"/>
                              <w:marRight w:val="0"/>
                              <w:marTop w:val="0"/>
                              <w:marBottom w:val="0"/>
                              <w:divBdr>
                                <w:top w:val="none" w:sz="0" w:space="0" w:color="auto"/>
                                <w:left w:val="none" w:sz="0" w:space="0" w:color="auto"/>
                                <w:bottom w:val="none" w:sz="0" w:space="0" w:color="auto"/>
                                <w:right w:val="none" w:sz="0" w:space="0" w:color="auto"/>
                              </w:divBdr>
                            </w:div>
                            <w:div w:id="210071466">
                              <w:marLeft w:val="0"/>
                              <w:marRight w:val="0"/>
                              <w:marTop w:val="0"/>
                              <w:marBottom w:val="0"/>
                              <w:divBdr>
                                <w:top w:val="none" w:sz="0" w:space="0" w:color="auto"/>
                                <w:left w:val="none" w:sz="0" w:space="0" w:color="auto"/>
                                <w:bottom w:val="none" w:sz="0" w:space="0" w:color="auto"/>
                                <w:right w:val="none" w:sz="0" w:space="0" w:color="auto"/>
                              </w:divBdr>
                            </w:div>
                            <w:div w:id="1847406787">
                              <w:marLeft w:val="0"/>
                              <w:marRight w:val="0"/>
                              <w:marTop w:val="0"/>
                              <w:marBottom w:val="0"/>
                              <w:divBdr>
                                <w:top w:val="none" w:sz="0" w:space="0" w:color="auto"/>
                                <w:left w:val="none" w:sz="0" w:space="0" w:color="auto"/>
                                <w:bottom w:val="none" w:sz="0" w:space="0" w:color="auto"/>
                                <w:right w:val="none" w:sz="0" w:space="0" w:color="auto"/>
                              </w:divBdr>
                            </w:div>
                            <w:div w:id="8359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7020">
          <w:marLeft w:val="0"/>
          <w:marRight w:val="0"/>
          <w:marTop w:val="0"/>
          <w:marBottom w:val="180"/>
          <w:divBdr>
            <w:top w:val="none" w:sz="0" w:space="0" w:color="auto"/>
            <w:left w:val="none" w:sz="0" w:space="0" w:color="auto"/>
            <w:bottom w:val="none" w:sz="0" w:space="0" w:color="auto"/>
            <w:right w:val="none" w:sz="0" w:space="0" w:color="auto"/>
          </w:divBdr>
          <w:divsChild>
            <w:div w:id="782963829">
              <w:marLeft w:val="0"/>
              <w:marRight w:val="0"/>
              <w:marTop w:val="0"/>
              <w:marBottom w:val="0"/>
              <w:divBdr>
                <w:top w:val="none" w:sz="0" w:space="0" w:color="auto"/>
                <w:left w:val="none" w:sz="0" w:space="0" w:color="auto"/>
                <w:bottom w:val="none" w:sz="0" w:space="0" w:color="auto"/>
                <w:right w:val="none" w:sz="0" w:space="0" w:color="auto"/>
              </w:divBdr>
              <w:divsChild>
                <w:div w:id="849107101">
                  <w:marLeft w:val="0"/>
                  <w:marRight w:val="0"/>
                  <w:marTop w:val="0"/>
                  <w:marBottom w:val="0"/>
                  <w:divBdr>
                    <w:top w:val="none" w:sz="0" w:space="0" w:color="auto"/>
                    <w:left w:val="none" w:sz="0" w:space="0" w:color="auto"/>
                    <w:bottom w:val="none" w:sz="0" w:space="0" w:color="auto"/>
                    <w:right w:val="none" w:sz="0" w:space="0" w:color="auto"/>
                  </w:divBdr>
                  <w:divsChild>
                    <w:div w:id="127168825">
                      <w:marLeft w:val="0"/>
                      <w:marRight w:val="0"/>
                      <w:marTop w:val="0"/>
                      <w:marBottom w:val="0"/>
                      <w:divBdr>
                        <w:top w:val="none" w:sz="0" w:space="0" w:color="auto"/>
                        <w:left w:val="none" w:sz="0" w:space="0" w:color="auto"/>
                        <w:bottom w:val="none" w:sz="0" w:space="0" w:color="auto"/>
                        <w:right w:val="none" w:sz="0" w:space="0" w:color="auto"/>
                      </w:divBdr>
                      <w:divsChild>
                        <w:div w:id="489446023">
                          <w:marLeft w:val="0"/>
                          <w:marRight w:val="0"/>
                          <w:marTop w:val="0"/>
                          <w:marBottom w:val="0"/>
                          <w:divBdr>
                            <w:top w:val="none" w:sz="0" w:space="0" w:color="auto"/>
                            <w:left w:val="none" w:sz="0" w:space="0" w:color="auto"/>
                            <w:bottom w:val="none" w:sz="0" w:space="0" w:color="auto"/>
                            <w:right w:val="none" w:sz="0" w:space="0" w:color="auto"/>
                          </w:divBdr>
                          <w:divsChild>
                            <w:div w:id="396905282">
                              <w:marLeft w:val="0"/>
                              <w:marRight w:val="0"/>
                              <w:marTop w:val="0"/>
                              <w:marBottom w:val="0"/>
                              <w:divBdr>
                                <w:top w:val="none" w:sz="0" w:space="0" w:color="auto"/>
                                <w:left w:val="none" w:sz="0" w:space="0" w:color="auto"/>
                                <w:bottom w:val="none" w:sz="0" w:space="0" w:color="auto"/>
                                <w:right w:val="none" w:sz="0" w:space="0" w:color="auto"/>
                              </w:divBdr>
                            </w:div>
                            <w:div w:id="1283070776">
                              <w:marLeft w:val="0"/>
                              <w:marRight w:val="0"/>
                              <w:marTop w:val="0"/>
                              <w:marBottom w:val="0"/>
                              <w:divBdr>
                                <w:top w:val="none" w:sz="0" w:space="0" w:color="auto"/>
                                <w:left w:val="none" w:sz="0" w:space="0" w:color="auto"/>
                                <w:bottom w:val="none" w:sz="0" w:space="0" w:color="auto"/>
                                <w:right w:val="none" w:sz="0" w:space="0" w:color="auto"/>
                              </w:divBdr>
                            </w:div>
                            <w:div w:id="1092122063">
                              <w:marLeft w:val="0"/>
                              <w:marRight w:val="0"/>
                              <w:marTop w:val="0"/>
                              <w:marBottom w:val="0"/>
                              <w:divBdr>
                                <w:top w:val="none" w:sz="0" w:space="0" w:color="auto"/>
                                <w:left w:val="none" w:sz="0" w:space="0" w:color="auto"/>
                                <w:bottom w:val="none" w:sz="0" w:space="0" w:color="auto"/>
                                <w:right w:val="none" w:sz="0" w:space="0" w:color="auto"/>
                              </w:divBdr>
                            </w:div>
                            <w:div w:id="854153265">
                              <w:marLeft w:val="0"/>
                              <w:marRight w:val="0"/>
                              <w:marTop w:val="0"/>
                              <w:marBottom w:val="0"/>
                              <w:divBdr>
                                <w:top w:val="none" w:sz="0" w:space="0" w:color="auto"/>
                                <w:left w:val="none" w:sz="0" w:space="0" w:color="auto"/>
                                <w:bottom w:val="none" w:sz="0" w:space="0" w:color="auto"/>
                                <w:right w:val="none" w:sz="0" w:space="0" w:color="auto"/>
                              </w:divBdr>
                            </w:div>
                            <w:div w:id="1674453564">
                              <w:marLeft w:val="0"/>
                              <w:marRight w:val="0"/>
                              <w:marTop w:val="0"/>
                              <w:marBottom w:val="0"/>
                              <w:divBdr>
                                <w:top w:val="none" w:sz="0" w:space="0" w:color="auto"/>
                                <w:left w:val="none" w:sz="0" w:space="0" w:color="auto"/>
                                <w:bottom w:val="none" w:sz="0" w:space="0" w:color="auto"/>
                                <w:right w:val="none" w:sz="0" w:space="0" w:color="auto"/>
                              </w:divBdr>
                            </w:div>
                            <w:div w:id="1581332930">
                              <w:marLeft w:val="0"/>
                              <w:marRight w:val="0"/>
                              <w:marTop w:val="0"/>
                              <w:marBottom w:val="0"/>
                              <w:divBdr>
                                <w:top w:val="none" w:sz="0" w:space="0" w:color="auto"/>
                                <w:left w:val="none" w:sz="0" w:space="0" w:color="auto"/>
                                <w:bottom w:val="none" w:sz="0" w:space="0" w:color="auto"/>
                                <w:right w:val="none" w:sz="0" w:space="0" w:color="auto"/>
                              </w:divBdr>
                            </w:div>
                            <w:div w:id="1348287079">
                              <w:marLeft w:val="0"/>
                              <w:marRight w:val="0"/>
                              <w:marTop w:val="0"/>
                              <w:marBottom w:val="0"/>
                              <w:divBdr>
                                <w:top w:val="none" w:sz="0" w:space="0" w:color="auto"/>
                                <w:left w:val="none" w:sz="0" w:space="0" w:color="auto"/>
                                <w:bottom w:val="none" w:sz="0" w:space="0" w:color="auto"/>
                                <w:right w:val="none" w:sz="0" w:space="0" w:color="auto"/>
                              </w:divBdr>
                            </w:div>
                            <w:div w:id="442772830">
                              <w:marLeft w:val="0"/>
                              <w:marRight w:val="0"/>
                              <w:marTop w:val="0"/>
                              <w:marBottom w:val="0"/>
                              <w:divBdr>
                                <w:top w:val="none" w:sz="0" w:space="0" w:color="auto"/>
                                <w:left w:val="none" w:sz="0" w:space="0" w:color="auto"/>
                                <w:bottom w:val="none" w:sz="0" w:space="0" w:color="auto"/>
                                <w:right w:val="none" w:sz="0" w:space="0" w:color="auto"/>
                              </w:divBdr>
                            </w:div>
                            <w:div w:id="73406832">
                              <w:marLeft w:val="0"/>
                              <w:marRight w:val="0"/>
                              <w:marTop w:val="0"/>
                              <w:marBottom w:val="0"/>
                              <w:divBdr>
                                <w:top w:val="none" w:sz="0" w:space="0" w:color="auto"/>
                                <w:left w:val="none" w:sz="0" w:space="0" w:color="auto"/>
                                <w:bottom w:val="none" w:sz="0" w:space="0" w:color="auto"/>
                                <w:right w:val="none" w:sz="0" w:space="0" w:color="auto"/>
                              </w:divBdr>
                            </w:div>
                            <w:div w:id="1812747013">
                              <w:marLeft w:val="0"/>
                              <w:marRight w:val="0"/>
                              <w:marTop w:val="0"/>
                              <w:marBottom w:val="0"/>
                              <w:divBdr>
                                <w:top w:val="none" w:sz="0" w:space="0" w:color="auto"/>
                                <w:left w:val="none" w:sz="0" w:space="0" w:color="auto"/>
                                <w:bottom w:val="none" w:sz="0" w:space="0" w:color="auto"/>
                                <w:right w:val="none" w:sz="0" w:space="0" w:color="auto"/>
                              </w:divBdr>
                            </w:div>
                            <w:div w:id="259533084">
                              <w:marLeft w:val="0"/>
                              <w:marRight w:val="0"/>
                              <w:marTop w:val="0"/>
                              <w:marBottom w:val="0"/>
                              <w:divBdr>
                                <w:top w:val="none" w:sz="0" w:space="0" w:color="auto"/>
                                <w:left w:val="none" w:sz="0" w:space="0" w:color="auto"/>
                                <w:bottom w:val="none" w:sz="0" w:space="0" w:color="auto"/>
                                <w:right w:val="none" w:sz="0" w:space="0" w:color="auto"/>
                              </w:divBdr>
                            </w:div>
                            <w:div w:id="862864884">
                              <w:marLeft w:val="0"/>
                              <w:marRight w:val="0"/>
                              <w:marTop w:val="0"/>
                              <w:marBottom w:val="0"/>
                              <w:divBdr>
                                <w:top w:val="none" w:sz="0" w:space="0" w:color="auto"/>
                                <w:left w:val="none" w:sz="0" w:space="0" w:color="auto"/>
                                <w:bottom w:val="none" w:sz="0" w:space="0" w:color="auto"/>
                                <w:right w:val="none" w:sz="0" w:space="0" w:color="auto"/>
                              </w:divBdr>
                            </w:div>
                            <w:div w:id="1007446936">
                              <w:marLeft w:val="0"/>
                              <w:marRight w:val="0"/>
                              <w:marTop w:val="0"/>
                              <w:marBottom w:val="0"/>
                              <w:divBdr>
                                <w:top w:val="none" w:sz="0" w:space="0" w:color="auto"/>
                                <w:left w:val="none" w:sz="0" w:space="0" w:color="auto"/>
                                <w:bottom w:val="none" w:sz="0" w:space="0" w:color="auto"/>
                                <w:right w:val="none" w:sz="0" w:space="0" w:color="auto"/>
                              </w:divBdr>
                            </w:div>
                            <w:div w:id="1174999943">
                              <w:marLeft w:val="0"/>
                              <w:marRight w:val="0"/>
                              <w:marTop w:val="0"/>
                              <w:marBottom w:val="0"/>
                              <w:divBdr>
                                <w:top w:val="none" w:sz="0" w:space="0" w:color="auto"/>
                                <w:left w:val="none" w:sz="0" w:space="0" w:color="auto"/>
                                <w:bottom w:val="none" w:sz="0" w:space="0" w:color="auto"/>
                                <w:right w:val="none" w:sz="0" w:space="0" w:color="auto"/>
                              </w:divBdr>
                            </w:div>
                            <w:div w:id="822240869">
                              <w:marLeft w:val="0"/>
                              <w:marRight w:val="0"/>
                              <w:marTop w:val="0"/>
                              <w:marBottom w:val="0"/>
                              <w:divBdr>
                                <w:top w:val="none" w:sz="0" w:space="0" w:color="auto"/>
                                <w:left w:val="none" w:sz="0" w:space="0" w:color="auto"/>
                                <w:bottom w:val="none" w:sz="0" w:space="0" w:color="auto"/>
                                <w:right w:val="none" w:sz="0" w:space="0" w:color="auto"/>
                              </w:divBdr>
                            </w:div>
                            <w:div w:id="1743748431">
                              <w:marLeft w:val="0"/>
                              <w:marRight w:val="0"/>
                              <w:marTop w:val="0"/>
                              <w:marBottom w:val="0"/>
                              <w:divBdr>
                                <w:top w:val="none" w:sz="0" w:space="0" w:color="auto"/>
                                <w:left w:val="none" w:sz="0" w:space="0" w:color="auto"/>
                                <w:bottom w:val="none" w:sz="0" w:space="0" w:color="auto"/>
                                <w:right w:val="none" w:sz="0" w:space="0" w:color="auto"/>
                              </w:divBdr>
                            </w:div>
                            <w:div w:id="1683700939">
                              <w:marLeft w:val="0"/>
                              <w:marRight w:val="0"/>
                              <w:marTop w:val="0"/>
                              <w:marBottom w:val="0"/>
                              <w:divBdr>
                                <w:top w:val="none" w:sz="0" w:space="0" w:color="auto"/>
                                <w:left w:val="none" w:sz="0" w:space="0" w:color="auto"/>
                                <w:bottom w:val="none" w:sz="0" w:space="0" w:color="auto"/>
                                <w:right w:val="none" w:sz="0" w:space="0" w:color="auto"/>
                              </w:divBdr>
                            </w:div>
                            <w:div w:id="1450585643">
                              <w:marLeft w:val="0"/>
                              <w:marRight w:val="0"/>
                              <w:marTop w:val="0"/>
                              <w:marBottom w:val="0"/>
                              <w:divBdr>
                                <w:top w:val="none" w:sz="0" w:space="0" w:color="auto"/>
                                <w:left w:val="none" w:sz="0" w:space="0" w:color="auto"/>
                                <w:bottom w:val="none" w:sz="0" w:space="0" w:color="auto"/>
                                <w:right w:val="none" w:sz="0" w:space="0" w:color="auto"/>
                              </w:divBdr>
                            </w:div>
                            <w:div w:id="1140030793">
                              <w:marLeft w:val="0"/>
                              <w:marRight w:val="0"/>
                              <w:marTop w:val="0"/>
                              <w:marBottom w:val="0"/>
                              <w:divBdr>
                                <w:top w:val="none" w:sz="0" w:space="0" w:color="auto"/>
                                <w:left w:val="none" w:sz="0" w:space="0" w:color="auto"/>
                                <w:bottom w:val="none" w:sz="0" w:space="0" w:color="auto"/>
                                <w:right w:val="none" w:sz="0" w:space="0" w:color="auto"/>
                              </w:divBdr>
                            </w:div>
                            <w:div w:id="197353523">
                              <w:marLeft w:val="0"/>
                              <w:marRight w:val="0"/>
                              <w:marTop w:val="0"/>
                              <w:marBottom w:val="0"/>
                              <w:divBdr>
                                <w:top w:val="none" w:sz="0" w:space="0" w:color="auto"/>
                                <w:left w:val="none" w:sz="0" w:space="0" w:color="auto"/>
                                <w:bottom w:val="none" w:sz="0" w:space="0" w:color="auto"/>
                                <w:right w:val="none" w:sz="0" w:space="0" w:color="auto"/>
                              </w:divBdr>
                            </w:div>
                            <w:div w:id="790709343">
                              <w:marLeft w:val="0"/>
                              <w:marRight w:val="0"/>
                              <w:marTop w:val="0"/>
                              <w:marBottom w:val="0"/>
                              <w:divBdr>
                                <w:top w:val="none" w:sz="0" w:space="0" w:color="auto"/>
                                <w:left w:val="none" w:sz="0" w:space="0" w:color="auto"/>
                                <w:bottom w:val="none" w:sz="0" w:space="0" w:color="auto"/>
                                <w:right w:val="none" w:sz="0" w:space="0" w:color="auto"/>
                              </w:divBdr>
                            </w:div>
                            <w:div w:id="139885172">
                              <w:marLeft w:val="0"/>
                              <w:marRight w:val="0"/>
                              <w:marTop w:val="0"/>
                              <w:marBottom w:val="0"/>
                              <w:divBdr>
                                <w:top w:val="none" w:sz="0" w:space="0" w:color="auto"/>
                                <w:left w:val="none" w:sz="0" w:space="0" w:color="auto"/>
                                <w:bottom w:val="none" w:sz="0" w:space="0" w:color="auto"/>
                                <w:right w:val="none" w:sz="0" w:space="0" w:color="auto"/>
                              </w:divBdr>
                            </w:div>
                            <w:div w:id="1491365966">
                              <w:marLeft w:val="0"/>
                              <w:marRight w:val="0"/>
                              <w:marTop w:val="0"/>
                              <w:marBottom w:val="0"/>
                              <w:divBdr>
                                <w:top w:val="none" w:sz="0" w:space="0" w:color="auto"/>
                                <w:left w:val="none" w:sz="0" w:space="0" w:color="auto"/>
                                <w:bottom w:val="none" w:sz="0" w:space="0" w:color="auto"/>
                                <w:right w:val="none" w:sz="0" w:space="0" w:color="auto"/>
                              </w:divBdr>
                            </w:div>
                            <w:div w:id="130680210">
                              <w:marLeft w:val="0"/>
                              <w:marRight w:val="0"/>
                              <w:marTop w:val="0"/>
                              <w:marBottom w:val="0"/>
                              <w:divBdr>
                                <w:top w:val="none" w:sz="0" w:space="0" w:color="auto"/>
                                <w:left w:val="none" w:sz="0" w:space="0" w:color="auto"/>
                                <w:bottom w:val="none" w:sz="0" w:space="0" w:color="auto"/>
                                <w:right w:val="none" w:sz="0" w:space="0" w:color="auto"/>
                              </w:divBdr>
                            </w:div>
                            <w:div w:id="989210846">
                              <w:marLeft w:val="0"/>
                              <w:marRight w:val="0"/>
                              <w:marTop w:val="0"/>
                              <w:marBottom w:val="0"/>
                              <w:divBdr>
                                <w:top w:val="none" w:sz="0" w:space="0" w:color="auto"/>
                                <w:left w:val="none" w:sz="0" w:space="0" w:color="auto"/>
                                <w:bottom w:val="none" w:sz="0" w:space="0" w:color="auto"/>
                                <w:right w:val="none" w:sz="0" w:space="0" w:color="auto"/>
                              </w:divBdr>
                            </w:div>
                            <w:div w:id="1876238568">
                              <w:marLeft w:val="0"/>
                              <w:marRight w:val="0"/>
                              <w:marTop w:val="0"/>
                              <w:marBottom w:val="0"/>
                              <w:divBdr>
                                <w:top w:val="none" w:sz="0" w:space="0" w:color="auto"/>
                                <w:left w:val="none" w:sz="0" w:space="0" w:color="auto"/>
                                <w:bottom w:val="none" w:sz="0" w:space="0" w:color="auto"/>
                                <w:right w:val="none" w:sz="0" w:space="0" w:color="auto"/>
                              </w:divBdr>
                            </w:div>
                            <w:div w:id="149562409">
                              <w:marLeft w:val="0"/>
                              <w:marRight w:val="0"/>
                              <w:marTop w:val="0"/>
                              <w:marBottom w:val="0"/>
                              <w:divBdr>
                                <w:top w:val="none" w:sz="0" w:space="0" w:color="auto"/>
                                <w:left w:val="none" w:sz="0" w:space="0" w:color="auto"/>
                                <w:bottom w:val="none" w:sz="0" w:space="0" w:color="auto"/>
                                <w:right w:val="none" w:sz="0" w:space="0" w:color="auto"/>
                              </w:divBdr>
                            </w:div>
                            <w:div w:id="1422415591">
                              <w:marLeft w:val="0"/>
                              <w:marRight w:val="0"/>
                              <w:marTop w:val="0"/>
                              <w:marBottom w:val="0"/>
                              <w:divBdr>
                                <w:top w:val="none" w:sz="0" w:space="0" w:color="auto"/>
                                <w:left w:val="none" w:sz="0" w:space="0" w:color="auto"/>
                                <w:bottom w:val="none" w:sz="0" w:space="0" w:color="auto"/>
                                <w:right w:val="none" w:sz="0" w:space="0" w:color="auto"/>
                              </w:divBdr>
                            </w:div>
                            <w:div w:id="2096706447">
                              <w:marLeft w:val="0"/>
                              <w:marRight w:val="0"/>
                              <w:marTop w:val="0"/>
                              <w:marBottom w:val="0"/>
                              <w:divBdr>
                                <w:top w:val="none" w:sz="0" w:space="0" w:color="auto"/>
                                <w:left w:val="none" w:sz="0" w:space="0" w:color="auto"/>
                                <w:bottom w:val="none" w:sz="0" w:space="0" w:color="auto"/>
                                <w:right w:val="none" w:sz="0" w:space="0" w:color="auto"/>
                              </w:divBdr>
                            </w:div>
                            <w:div w:id="2130320406">
                              <w:marLeft w:val="0"/>
                              <w:marRight w:val="0"/>
                              <w:marTop w:val="0"/>
                              <w:marBottom w:val="0"/>
                              <w:divBdr>
                                <w:top w:val="none" w:sz="0" w:space="0" w:color="auto"/>
                                <w:left w:val="none" w:sz="0" w:space="0" w:color="auto"/>
                                <w:bottom w:val="none" w:sz="0" w:space="0" w:color="auto"/>
                                <w:right w:val="none" w:sz="0" w:space="0" w:color="auto"/>
                              </w:divBdr>
                            </w:div>
                            <w:div w:id="2101020702">
                              <w:marLeft w:val="0"/>
                              <w:marRight w:val="0"/>
                              <w:marTop w:val="0"/>
                              <w:marBottom w:val="0"/>
                              <w:divBdr>
                                <w:top w:val="none" w:sz="0" w:space="0" w:color="auto"/>
                                <w:left w:val="none" w:sz="0" w:space="0" w:color="auto"/>
                                <w:bottom w:val="none" w:sz="0" w:space="0" w:color="auto"/>
                                <w:right w:val="none" w:sz="0" w:space="0" w:color="auto"/>
                              </w:divBdr>
                            </w:div>
                            <w:div w:id="73014117">
                              <w:marLeft w:val="0"/>
                              <w:marRight w:val="0"/>
                              <w:marTop w:val="0"/>
                              <w:marBottom w:val="0"/>
                              <w:divBdr>
                                <w:top w:val="none" w:sz="0" w:space="0" w:color="auto"/>
                                <w:left w:val="none" w:sz="0" w:space="0" w:color="auto"/>
                                <w:bottom w:val="none" w:sz="0" w:space="0" w:color="auto"/>
                                <w:right w:val="none" w:sz="0" w:space="0" w:color="auto"/>
                              </w:divBdr>
                            </w:div>
                            <w:div w:id="1989020025">
                              <w:marLeft w:val="0"/>
                              <w:marRight w:val="0"/>
                              <w:marTop w:val="0"/>
                              <w:marBottom w:val="0"/>
                              <w:divBdr>
                                <w:top w:val="none" w:sz="0" w:space="0" w:color="auto"/>
                                <w:left w:val="none" w:sz="0" w:space="0" w:color="auto"/>
                                <w:bottom w:val="none" w:sz="0" w:space="0" w:color="auto"/>
                                <w:right w:val="none" w:sz="0" w:space="0" w:color="auto"/>
                              </w:divBdr>
                            </w:div>
                            <w:div w:id="2013336595">
                              <w:marLeft w:val="0"/>
                              <w:marRight w:val="0"/>
                              <w:marTop w:val="0"/>
                              <w:marBottom w:val="0"/>
                              <w:divBdr>
                                <w:top w:val="none" w:sz="0" w:space="0" w:color="auto"/>
                                <w:left w:val="none" w:sz="0" w:space="0" w:color="auto"/>
                                <w:bottom w:val="none" w:sz="0" w:space="0" w:color="auto"/>
                                <w:right w:val="none" w:sz="0" w:space="0" w:color="auto"/>
                              </w:divBdr>
                            </w:div>
                            <w:div w:id="7763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Butler</dc:creator>
  <cp:keywords/>
  <dc:description/>
  <cp:lastModifiedBy>Edward Butler</cp:lastModifiedBy>
  <cp:revision>3</cp:revision>
  <dcterms:created xsi:type="dcterms:W3CDTF">2021-10-25T12:13:00Z</dcterms:created>
  <dcterms:modified xsi:type="dcterms:W3CDTF">2021-11-03T11:26:00Z</dcterms:modified>
</cp:coreProperties>
</file>